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84B" w:rsidRPr="00915523" w:rsidRDefault="00F21E43" w:rsidP="00915523">
      <w:pPr>
        <w:pStyle w:val="ListParagraph"/>
        <w:numPr>
          <w:ilvl w:val="0"/>
          <w:numId w:val="4"/>
        </w:numPr>
        <w:spacing w:line="360" w:lineRule="auto"/>
        <w:jc w:val="both"/>
        <w:rPr>
          <w:rFonts w:ascii="Times New Roman" w:hAnsi="Times New Roman" w:cs="Times New Roman"/>
          <w:b/>
          <w:sz w:val="24"/>
          <w:szCs w:val="24"/>
          <w:lang w:val="en-GB"/>
        </w:rPr>
      </w:pPr>
      <w:bookmarkStart w:id="0" w:name="_GoBack"/>
      <w:bookmarkEnd w:id="0"/>
      <w:r w:rsidRPr="00915523">
        <w:rPr>
          <w:rFonts w:ascii="Times New Roman" w:hAnsi="Times New Roman" w:cs="Times New Roman"/>
          <w:b/>
          <w:sz w:val="24"/>
          <w:szCs w:val="24"/>
          <w:lang w:val="en-GB"/>
        </w:rPr>
        <w:t>Introduction</w:t>
      </w:r>
    </w:p>
    <w:p w:rsidR="000540E6" w:rsidRDefault="0078684B" w:rsidP="0017130E">
      <w:pPr>
        <w:spacing w:line="360" w:lineRule="auto"/>
        <w:jc w:val="both"/>
        <w:rPr>
          <w:rFonts w:ascii="Times New Roman" w:hAnsi="Times New Roman" w:cs="Times New Roman"/>
          <w:sz w:val="24"/>
          <w:szCs w:val="24"/>
          <w:lang w:val="en-GB"/>
        </w:rPr>
      </w:pPr>
      <w:r w:rsidRPr="00740ABA">
        <w:rPr>
          <w:rFonts w:ascii="Times New Roman" w:hAnsi="Times New Roman" w:cs="Times New Roman"/>
          <w:sz w:val="24"/>
          <w:szCs w:val="24"/>
          <w:lang w:val="en-GB"/>
        </w:rPr>
        <w:t xml:space="preserve">The development of a nation </w:t>
      </w:r>
      <w:r w:rsidR="008A1947" w:rsidRPr="00740ABA">
        <w:rPr>
          <w:rFonts w:ascii="Times New Roman" w:hAnsi="Times New Roman" w:cs="Times New Roman"/>
          <w:sz w:val="24"/>
          <w:szCs w:val="24"/>
          <w:lang w:val="en-GB"/>
        </w:rPr>
        <w:t xml:space="preserve">is </w:t>
      </w:r>
      <w:r w:rsidRPr="00740ABA">
        <w:rPr>
          <w:rFonts w:ascii="Times New Roman" w:hAnsi="Times New Roman" w:cs="Times New Roman"/>
          <w:sz w:val="24"/>
          <w:szCs w:val="24"/>
          <w:lang w:val="en-GB"/>
        </w:rPr>
        <w:t xml:space="preserve">largely </w:t>
      </w:r>
      <w:r w:rsidR="00474A69" w:rsidRPr="00740ABA">
        <w:rPr>
          <w:rFonts w:ascii="Times New Roman" w:hAnsi="Times New Roman" w:cs="Times New Roman"/>
          <w:sz w:val="24"/>
          <w:szCs w:val="24"/>
          <w:lang w:val="en-GB"/>
        </w:rPr>
        <w:t>predicated</w:t>
      </w:r>
      <w:r w:rsidRPr="00740ABA">
        <w:rPr>
          <w:rFonts w:ascii="Times New Roman" w:hAnsi="Times New Roman" w:cs="Times New Roman"/>
          <w:sz w:val="24"/>
          <w:szCs w:val="24"/>
          <w:lang w:val="en-GB"/>
        </w:rPr>
        <w:t xml:space="preserve"> on the successful creation of an enabling</w:t>
      </w:r>
      <w:r w:rsidR="00C14786" w:rsidRPr="00740ABA">
        <w:rPr>
          <w:rFonts w:ascii="Times New Roman" w:hAnsi="Times New Roman" w:cs="Times New Roman"/>
          <w:sz w:val="24"/>
          <w:szCs w:val="24"/>
          <w:lang w:val="en-GB"/>
        </w:rPr>
        <w:t xml:space="preserve"> </w:t>
      </w:r>
      <w:r w:rsidR="0078221B" w:rsidRPr="00740ABA">
        <w:rPr>
          <w:rFonts w:ascii="Times New Roman" w:hAnsi="Times New Roman" w:cs="Times New Roman"/>
          <w:sz w:val="24"/>
          <w:szCs w:val="24"/>
          <w:lang w:val="en-GB"/>
        </w:rPr>
        <w:t xml:space="preserve">economic </w:t>
      </w:r>
      <w:r w:rsidRPr="00740ABA">
        <w:rPr>
          <w:rFonts w:ascii="Times New Roman" w:hAnsi="Times New Roman" w:cs="Times New Roman"/>
          <w:sz w:val="24"/>
          <w:szCs w:val="24"/>
          <w:lang w:val="en-GB"/>
        </w:rPr>
        <w:t xml:space="preserve">environment. An enabling </w:t>
      </w:r>
      <w:r w:rsidR="0078221B" w:rsidRPr="00740ABA">
        <w:rPr>
          <w:rFonts w:ascii="Times New Roman" w:hAnsi="Times New Roman" w:cs="Times New Roman"/>
          <w:sz w:val="24"/>
          <w:szCs w:val="24"/>
          <w:lang w:val="en-GB"/>
        </w:rPr>
        <w:t xml:space="preserve">economic </w:t>
      </w:r>
      <w:r w:rsidRPr="00740ABA">
        <w:rPr>
          <w:rFonts w:ascii="Times New Roman" w:hAnsi="Times New Roman" w:cs="Times New Roman"/>
          <w:sz w:val="24"/>
          <w:szCs w:val="24"/>
          <w:lang w:val="en-GB"/>
        </w:rPr>
        <w:t>environment flows naturally from good governance. Good governance in turn is a product of honesty, integrity, objectivity, observance of the rule of law, t</w:t>
      </w:r>
      <w:r w:rsidR="00C14786" w:rsidRPr="00740ABA">
        <w:rPr>
          <w:rFonts w:ascii="Times New Roman" w:hAnsi="Times New Roman" w:cs="Times New Roman"/>
          <w:sz w:val="24"/>
          <w:szCs w:val="24"/>
          <w:lang w:val="en-GB"/>
        </w:rPr>
        <w:t>ransparency and accountability.</w:t>
      </w:r>
      <w:r w:rsidR="00111325" w:rsidRPr="00740ABA">
        <w:rPr>
          <w:rStyle w:val="FootnoteReference"/>
          <w:rFonts w:ascii="Times New Roman" w:hAnsi="Times New Roman" w:cs="Times New Roman"/>
          <w:sz w:val="24"/>
          <w:szCs w:val="24"/>
          <w:lang w:val="en-GB"/>
        </w:rPr>
        <w:footnoteReference w:id="1"/>
      </w:r>
      <w:r w:rsidRPr="00740ABA">
        <w:rPr>
          <w:rFonts w:ascii="Times New Roman" w:hAnsi="Times New Roman" w:cs="Times New Roman"/>
          <w:sz w:val="24"/>
          <w:szCs w:val="24"/>
          <w:lang w:val="en-GB"/>
        </w:rPr>
        <w:t xml:space="preserve"> </w:t>
      </w:r>
      <w:r w:rsidR="001C435F" w:rsidRPr="00740ABA">
        <w:rPr>
          <w:rFonts w:ascii="Times New Roman" w:hAnsi="Times New Roman" w:cs="Times New Roman"/>
          <w:sz w:val="24"/>
          <w:szCs w:val="24"/>
          <w:lang w:val="en-GB"/>
        </w:rPr>
        <w:t xml:space="preserve">Strictly </w:t>
      </w:r>
      <w:r w:rsidR="00740ABA" w:rsidRPr="00740ABA">
        <w:rPr>
          <w:rFonts w:ascii="Times New Roman" w:hAnsi="Times New Roman" w:cs="Times New Roman"/>
          <w:sz w:val="24"/>
          <w:szCs w:val="24"/>
          <w:lang w:val="en-GB"/>
        </w:rPr>
        <w:t>speaking,</w:t>
      </w:r>
      <w:r w:rsidR="001C435F" w:rsidRPr="00740ABA">
        <w:rPr>
          <w:rFonts w:ascii="Times New Roman" w:hAnsi="Times New Roman" w:cs="Times New Roman"/>
          <w:sz w:val="24"/>
          <w:szCs w:val="24"/>
          <w:lang w:val="en-GB"/>
        </w:rPr>
        <w:t xml:space="preserve"> the</w:t>
      </w:r>
      <w:r w:rsidR="00675158" w:rsidRPr="00740ABA">
        <w:rPr>
          <w:rFonts w:ascii="Times New Roman" w:hAnsi="Times New Roman" w:cs="Times New Roman"/>
          <w:sz w:val="24"/>
          <w:szCs w:val="24"/>
          <w:lang w:val="en-GB"/>
        </w:rPr>
        <w:t xml:space="preserve"> Nigeria</w:t>
      </w:r>
      <w:r w:rsidR="00675158">
        <w:rPr>
          <w:rFonts w:ascii="Times New Roman" w:hAnsi="Times New Roman" w:cs="Times New Roman"/>
          <w:sz w:val="24"/>
          <w:szCs w:val="24"/>
          <w:lang w:val="en-GB"/>
        </w:rPr>
        <w:t xml:space="preserve">n political institution seems to have </w:t>
      </w:r>
      <w:r w:rsidR="000540E6">
        <w:rPr>
          <w:rFonts w:ascii="Times New Roman" w:hAnsi="Times New Roman" w:cs="Times New Roman"/>
          <w:sz w:val="24"/>
          <w:szCs w:val="24"/>
          <w:lang w:val="en-GB"/>
        </w:rPr>
        <w:t xml:space="preserve">been </w:t>
      </w:r>
      <w:r w:rsidR="00675158">
        <w:rPr>
          <w:rFonts w:ascii="Times New Roman" w:hAnsi="Times New Roman" w:cs="Times New Roman"/>
          <w:sz w:val="24"/>
          <w:szCs w:val="24"/>
          <w:lang w:val="en-GB"/>
        </w:rPr>
        <w:t>bedevilled with</w:t>
      </w:r>
      <w:r w:rsidR="006A2DBF">
        <w:rPr>
          <w:rFonts w:ascii="Times New Roman" w:hAnsi="Times New Roman" w:cs="Times New Roman"/>
          <w:sz w:val="24"/>
          <w:szCs w:val="24"/>
          <w:lang w:val="en-GB"/>
        </w:rPr>
        <w:t xml:space="preserve"> </w:t>
      </w:r>
      <w:r w:rsidR="001C435F" w:rsidRPr="00740ABA">
        <w:rPr>
          <w:rFonts w:ascii="Times New Roman" w:hAnsi="Times New Roman" w:cs="Times New Roman"/>
          <w:sz w:val="24"/>
          <w:szCs w:val="24"/>
          <w:lang w:val="en-GB"/>
        </w:rPr>
        <w:t xml:space="preserve">disconnect </w:t>
      </w:r>
      <w:r w:rsidR="006A2DBF">
        <w:rPr>
          <w:rFonts w:ascii="Times New Roman" w:hAnsi="Times New Roman" w:cs="Times New Roman"/>
          <w:sz w:val="24"/>
          <w:szCs w:val="24"/>
          <w:lang w:val="en-GB"/>
        </w:rPr>
        <w:t xml:space="preserve">between democracy and </w:t>
      </w:r>
      <w:r w:rsidR="001C435F" w:rsidRPr="00740ABA">
        <w:rPr>
          <w:rFonts w:ascii="Times New Roman" w:hAnsi="Times New Roman" w:cs="Times New Roman"/>
          <w:sz w:val="24"/>
          <w:szCs w:val="24"/>
          <w:lang w:val="en-GB"/>
        </w:rPr>
        <w:t>good governance.</w:t>
      </w:r>
      <w:r w:rsidR="001C435F" w:rsidRPr="00740ABA">
        <w:rPr>
          <w:rStyle w:val="FootnoteReference"/>
          <w:rFonts w:ascii="Times New Roman" w:hAnsi="Times New Roman" w:cs="Times New Roman"/>
          <w:sz w:val="24"/>
          <w:szCs w:val="24"/>
          <w:lang w:val="en-GB"/>
        </w:rPr>
        <w:footnoteReference w:id="2"/>
      </w:r>
      <w:r w:rsidRPr="00740ABA">
        <w:rPr>
          <w:rFonts w:ascii="Times New Roman" w:hAnsi="Times New Roman" w:cs="Times New Roman"/>
          <w:sz w:val="24"/>
          <w:szCs w:val="24"/>
          <w:lang w:val="en-GB"/>
        </w:rPr>
        <w:t xml:space="preserve"> </w:t>
      </w:r>
    </w:p>
    <w:p w:rsidR="0078684B" w:rsidRPr="00740ABA" w:rsidRDefault="00740ABA" w:rsidP="0017130E">
      <w:pPr>
        <w:spacing w:line="360" w:lineRule="auto"/>
        <w:jc w:val="both"/>
        <w:rPr>
          <w:rFonts w:ascii="Times New Roman" w:hAnsi="Times New Roman" w:cs="Times New Roman"/>
          <w:sz w:val="24"/>
          <w:szCs w:val="24"/>
          <w:lang w:val="en-GB"/>
        </w:rPr>
      </w:pPr>
      <w:r w:rsidRPr="00740ABA">
        <w:rPr>
          <w:rFonts w:ascii="Times New Roman" w:hAnsi="Times New Roman" w:cs="Times New Roman"/>
          <w:sz w:val="24"/>
          <w:szCs w:val="24"/>
          <w:lang w:val="en-GB"/>
        </w:rPr>
        <w:t xml:space="preserve">Nigeria </w:t>
      </w:r>
      <w:r w:rsidR="000540E6">
        <w:rPr>
          <w:rFonts w:ascii="Times New Roman" w:hAnsi="Times New Roman" w:cs="Times New Roman"/>
          <w:sz w:val="24"/>
          <w:szCs w:val="24"/>
          <w:lang w:val="en-GB"/>
        </w:rPr>
        <w:t xml:space="preserve">for instance, </w:t>
      </w:r>
      <w:r w:rsidR="00675158">
        <w:rPr>
          <w:rFonts w:ascii="Times New Roman" w:hAnsi="Times New Roman" w:cs="Times New Roman"/>
          <w:sz w:val="24"/>
          <w:szCs w:val="24"/>
          <w:lang w:val="en-GB"/>
        </w:rPr>
        <w:t xml:space="preserve">has been </w:t>
      </w:r>
      <w:r w:rsidRPr="00740ABA">
        <w:rPr>
          <w:rFonts w:ascii="Times New Roman" w:hAnsi="Times New Roman" w:cs="Times New Roman"/>
          <w:sz w:val="24"/>
          <w:szCs w:val="24"/>
          <w:lang w:val="en-GB"/>
        </w:rPr>
        <w:t>more noted ‘</w:t>
      </w:r>
      <w:r w:rsidR="0078684B" w:rsidRPr="00740ABA">
        <w:rPr>
          <w:rFonts w:ascii="Times New Roman" w:hAnsi="Times New Roman" w:cs="Times New Roman"/>
          <w:sz w:val="24"/>
          <w:szCs w:val="24"/>
          <w:lang w:val="en-GB"/>
        </w:rPr>
        <w:t>in the international circle for shameful dealings in trafficking</w:t>
      </w:r>
      <w:r w:rsidRPr="00740ABA">
        <w:rPr>
          <w:rFonts w:ascii="Times New Roman" w:hAnsi="Times New Roman" w:cs="Times New Roman"/>
          <w:sz w:val="24"/>
          <w:szCs w:val="24"/>
          <w:lang w:val="en-GB"/>
        </w:rPr>
        <w:t xml:space="preserve"> in narcotics</w:t>
      </w:r>
      <w:r w:rsidR="0078684B" w:rsidRPr="00740ABA">
        <w:rPr>
          <w:rFonts w:ascii="Times New Roman" w:hAnsi="Times New Roman" w:cs="Times New Roman"/>
          <w:sz w:val="24"/>
          <w:szCs w:val="24"/>
          <w:lang w:val="en-GB"/>
        </w:rPr>
        <w:t xml:space="preserve">, human </w:t>
      </w:r>
      <w:r w:rsidRPr="00740ABA">
        <w:rPr>
          <w:rFonts w:ascii="Times New Roman" w:hAnsi="Times New Roman" w:cs="Times New Roman"/>
          <w:sz w:val="24"/>
          <w:szCs w:val="24"/>
          <w:lang w:val="en-GB"/>
        </w:rPr>
        <w:t>beings</w:t>
      </w:r>
      <w:r w:rsidR="0078684B" w:rsidRPr="00740ABA">
        <w:rPr>
          <w:rFonts w:ascii="Times New Roman" w:hAnsi="Times New Roman" w:cs="Times New Roman"/>
          <w:sz w:val="24"/>
          <w:szCs w:val="24"/>
          <w:lang w:val="en-GB"/>
        </w:rPr>
        <w:t>, ingenious internati</w:t>
      </w:r>
      <w:r w:rsidR="00675158">
        <w:rPr>
          <w:rFonts w:ascii="Times New Roman" w:hAnsi="Times New Roman" w:cs="Times New Roman"/>
          <w:sz w:val="24"/>
          <w:szCs w:val="24"/>
          <w:lang w:val="en-GB"/>
        </w:rPr>
        <w:t>onal criminal activities and none</w:t>
      </w:r>
      <w:r w:rsidR="0078684B" w:rsidRPr="00740ABA">
        <w:rPr>
          <w:rFonts w:ascii="Times New Roman" w:hAnsi="Times New Roman" w:cs="Times New Roman"/>
          <w:sz w:val="24"/>
          <w:szCs w:val="24"/>
          <w:lang w:val="en-GB"/>
        </w:rPr>
        <w:t xml:space="preserve"> the least</w:t>
      </w:r>
      <w:r w:rsidR="00675158">
        <w:rPr>
          <w:rFonts w:ascii="Times New Roman" w:hAnsi="Times New Roman" w:cs="Times New Roman"/>
          <w:sz w:val="24"/>
          <w:szCs w:val="24"/>
          <w:lang w:val="en-GB"/>
        </w:rPr>
        <w:t xml:space="preserve">, the local equivalent called </w:t>
      </w:r>
      <w:r w:rsidR="0078684B" w:rsidRPr="00740ABA">
        <w:rPr>
          <w:rFonts w:ascii="Times New Roman" w:hAnsi="Times New Roman" w:cs="Times New Roman"/>
          <w:sz w:val="24"/>
          <w:szCs w:val="24"/>
          <w:lang w:val="en-GB"/>
        </w:rPr>
        <w:t xml:space="preserve">‘419’ </w:t>
      </w:r>
      <w:r w:rsidR="00675158">
        <w:rPr>
          <w:rFonts w:ascii="Times New Roman" w:hAnsi="Times New Roman" w:cs="Times New Roman"/>
          <w:sz w:val="24"/>
          <w:szCs w:val="24"/>
          <w:lang w:val="en-GB"/>
        </w:rPr>
        <w:t xml:space="preserve">which refers to </w:t>
      </w:r>
      <w:r w:rsidR="0078684B" w:rsidRPr="00740ABA">
        <w:rPr>
          <w:rFonts w:ascii="Times New Roman" w:hAnsi="Times New Roman" w:cs="Times New Roman"/>
          <w:sz w:val="24"/>
          <w:szCs w:val="24"/>
          <w:lang w:val="en-GB"/>
        </w:rPr>
        <w:t>fraudulent practices</w:t>
      </w:r>
      <w:r w:rsidR="00675158">
        <w:rPr>
          <w:rFonts w:ascii="Times New Roman" w:hAnsi="Times New Roman" w:cs="Times New Roman"/>
          <w:sz w:val="24"/>
          <w:szCs w:val="24"/>
          <w:lang w:val="en-GB"/>
        </w:rPr>
        <w:t>,</w:t>
      </w:r>
      <w:r w:rsidR="0078684B" w:rsidRPr="00740ABA">
        <w:rPr>
          <w:rFonts w:ascii="Times New Roman" w:hAnsi="Times New Roman" w:cs="Times New Roman"/>
          <w:sz w:val="24"/>
          <w:szCs w:val="24"/>
          <w:lang w:val="en-GB"/>
        </w:rPr>
        <w:t xml:space="preserve"> </w:t>
      </w:r>
      <w:r w:rsidR="00675158">
        <w:rPr>
          <w:rFonts w:ascii="Times New Roman" w:hAnsi="Times New Roman" w:cs="Times New Roman"/>
          <w:sz w:val="24"/>
          <w:szCs w:val="24"/>
          <w:lang w:val="en-GB"/>
        </w:rPr>
        <w:t xml:space="preserve">apart from </w:t>
      </w:r>
      <w:r w:rsidR="0078684B" w:rsidRPr="00740ABA">
        <w:rPr>
          <w:rFonts w:ascii="Times New Roman" w:hAnsi="Times New Roman" w:cs="Times New Roman"/>
          <w:sz w:val="24"/>
          <w:szCs w:val="24"/>
          <w:lang w:val="en-GB"/>
        </w:rPr>
        <w:t>other behavioural tradition.</w:t>
      </w:r>
      <w:r w:rsidRPr="00740ABA">
        <w:rPr>
          <w:rFonts w:ascii="Times New Roman" w:hAnsi="Times New Roman" w:cs="Times New Roman"/>
          <w:sz w:val="24"/>
          <w:szCs w:val="24"/>
          <w:lang w:val="en-GB"/>
        </w:rPr>
        <w:t>’</w:t>
      </w:r>
      <w:r w:rsidR="00111325" w:rsidRPr="00740ABA">
        <w:rPr>
          <w:rStyle w:val="FootnoteReference"/>
          <w:rFonts w:ascii="Times New Roman" w:hAnsi="Times New Roman" w:cs="Times New Roman"/>
          <w:sz w:val="24"/>
          <w:szCs w:val="24"/>
          <w:lang w:val="en-GB"/>
        </w:rPr>
        <w:footnoteReference w:id="3"/>
      </w:r>
      <w:r w:rsidRPr="00740ABA">
        <w:rPr>
          <w:rFonts w:ascii="Times New Roman" w:hAnsi="Times New Roman" w:cs="Times New Roman"/>
          <w:sz w:val="24"/>
          <w:szCs w:val="24"/>
          <w:lang w:val="en-GB"/>
        </w:rPr>
        <w:t xml:space="preserve"> She is at the moment ‘</w:t>
      </w:r>
      <w:r w:rsidR="0078684B" w:rsidRPr="00740ABA">
        <w:rPr>
          <w:rFonts w:ascii="Times New Roman" w:hAnsi="Times New Roman" w:cs="Times New Roman"/>
          <w:sz w:val="24"/>
          <w:szCs w:val="24"/>
          <w:lang w:val="en-GB"/>
        </w:rPr>
        <w:t>stigmatized by an odious listing by Financial Action Task Force,</w:t>
      </w:r>
      <w:r w:rsidRPr="00740ABA">
        <w:rPr>
          <w:rStyle w:val="FootnoteReference"/>
          <w:rFonts w:ascii="Times New Roman" w:hAnsi="Times New Roman" w:cs="Times New Roman"/>
          <w:sz w:val="24"/>
          <w:szCs w:val="24"/>
          <w:lang w:val="en-GB"/>
        </w:rPr>
        <w:footnoteReference w:id="4"/>
      </w:r>
      <w:r w:rsidR="0078684B" w:rsidRPr="00740ABA">
        <w:rPr>
          <w:rFonts w:ascii="Times New Roman" w:hAnsi="Times New Roman" w:cs="Times New Roman"/>
          <w:sz w:val="24"/>
          <w:szCs w:val="24"/>
          <w:lang w:val="en-GB"/>
        </w:rPr>
        <w:t xml:space="preserve"> as a non</w:t>
      </w:r>
      <w:r w:rsidRPr="00740ABA">
        <w:rPr>
          <w:rFonts w:ascii="Times New Roman" w:hAnsi="Times New Roman" w:cs="Times New Roman"/>
          <w:sz w:val="24"/>
          <w:szCs w:val="24"/>
          <w:lang w:val="en-GB"/>
        </w:rPr>
        <w:t>-</w:t>
      </w:r>
      <w:r w:rsidR="0078684B" w:rsidRPr="00740ABA">
        <w:rPr>
          <w:rFonts w:ascii="Times New Roman" w:hAnsi="Times New Roman" w:cs="Times New Roman"/>
          <w:sz w:val="24"/>
          <w:szCs w:val="24"/>
          <w:lang w:val="en-GB"/>
        </w:rPr>
        <w:t xml:space="preserve">compliant country to international money laundering regulations. The contagion of Advance Fee Fraud has ravaged </w:t>
      </w:r>
      <w:r w:rsidRPr="00740ABA">
        <w:rPr>
          <w:rFonts w:ascii="Times New Roman" w:hAnsi="Times New Roman" w:cs="Times New Roman"/>
          <w:sz w:val="24"/>
          <w:szCs w:val="24"/>
          <w:lang w:val="en-GB"/>
        </w:rPr>
        <w:t xml:space="preserve">the nation </w:t>
      </w:r>
      <w:r w:rsidR="0078684B" w:rsidRPr="00740ABA">
        <w:rPr>
          <w:rFonts w:ascii="Times New Roman" w:hAnsi="Times New Roman" w:cs="Times New Roman"/>
          <w:sz w:val="24"/>
          <w:szCs w:val="24"/>
          <w:lang w:val="en-GB"/>
        </w:rPr>
        <w:t>since the mid 80’s</w:t>
      </w:r>
      <w:r w:rsidRPr="00740ABA">
        <w:rPr>
          <w:rFonts w:ascii="Times New Roman" w:hAnsi="Times New Roman" w:cs="Times New Roman"/>
          <w:sz w:val="24"/>
          <w:szCs w:val="24"/>
          <w:lang w:val="en-GB"/>
        </w:rPr>
        <w:t>.</w:t>
      </w:r>
      <w:r w:rsidR="00111325" w:rsidRPr="00740ABA">
        <w:rPr>
          <w:rStyle w:val="FootnoteReference"/>
          <w:rFonts w:ascii="Times New Roman" w:hAnsi="Times New Roman" w:cs="Times New Roman"/>
          <w:sz w:val="24"/>
          <w:szCs w:val="24"/>
          <w:lang w:val="en-GB"/>
        </w:rPr>
        <w:footnoteReference w:id="5"/>
      </w:r>
      <w:r w:rsidR="0078684B" w:rsidRPr="00740ABA">
        <w:rPr>
          <w:rFonts w:ascii="Times New Roman" w:hAnsi="Times New Roman" w:cs="Times New Roman"/>
          <w:sz w:val="24"/>
          <w:szCs w:val="24"/>
          <w:lang w:val="en-GB"/>
        </w:rPr>
        <w:t xml:space="preserve"> At present, </w:t>
      </w:r>
      <w:r w:rsidRPr="00740ABA">
        <w:rPr>
          <w:rFonts w:ascii="Times New Roman" w:hAnsi="Times New Roman" w:cs="Times New Roman"/>
          <w:sz w:val="24"/>
          <w:szCs w:val="24"/>
          <w:lang w:val="en-GB"/>
        </w:rPr>
        <w:t xml:space="preserve">advance fee fraud </w:t>
      </w:r>
      <w:r w:rsidR="0078684B" w:rsidRPr="00740ABA">
        <w:rPr>
          <w:rFonts w:ascii="Times New Roman" w:hAnsi="Times New Roman" w:cs="Times New Roman"/>
          <w:sz w:val="24"/>
          <w:szCs w:val="24"/>
          <w:lang w:val="en-GB"/>
        </w:rPr>
        <w:t>has possessed the psyche of the youth population, which vastly subscribed to it as the fast-track to wealth actualization. The race is on among Nigeria</w:t>
      </w:r>
      <w:r w:rsidRPr="00740ABA">
        <w:rPr>
          <w:rFonts w:ascii="Times New Roman" w:hAnsi="Times New Roman" w:cs="Times New Roman"/>
          <w:sz w:val="24"/>
          <w:szCs w:val="24"/>
          <w:lang w:val="en-GB"/>
        </w:rPr>
        <w:t>n</w:t>
      </w:r>
      <w:r w:rsidR="0078684B" w:rsidRPr="00740ABA">
        <w:rPr>
          <w:rFonts w:ascii="Times New Roman" w:hAnsi="Times New Roman" w:cs="Times New Roman"/>
          <w:sz w:val="24"/>
          <w:szCs w:val="24"/>
          <w:lang w:val="en-GB"/>
        </w:rPr>
        <w:t xml:space="preserve"> youth</w:t>
      </w:r>
      <w:r w:rsidRPr="00740ABA">
        <w:rPr>
          <w:rFonts w:ascii="Times New Roman" w:hAnsi="Times New Roman" w:cs="Times New Roman"/>
          <w:sz w:val="24"/>
          <w:szCs w:val="24"/>
          <w:lang w:val="en-GB"/>
        </w:rPr>
        <w:t>s</w:t>
      </w:r>
      <w:r w:rsidR="0078684B" w:rsidRPr="00740ABA">
        <w:rPr>
          <w:rFonts w:ascii="Times New Roman" w:hAnsi="Times New Roman" w:cs="Times New Roman"/>
          <w:sz w:val="24"/>
          <w:szCs w:val="24"/>
          <w:lang w:val="en-GB"/>
        </w:rPr>
        <w:t xml:space="preserve"> across gender divides to acquire acumen in the art of intelligence crime. </w:t>
      </w:r>
      <w:r w:rsidR="000540E6">
        <w:rPr>
          <w:rFonts w:ascii="Times New Roman" w:hAnsi="Times New Roman" w:cs="Times New Roman"/>
          <w:sz w:val="24"/>
          <w:szCs w:val="24"/>
          <w:lang w:val="en-GB"/>
        </w:rPr>
        <w:t xml:space="preserve">This shame is exacerbated </w:t>
      </w:r>
      <w:r w:rsidR="0078684B" w:rsidRPr="00740ABA">
        <w:rPr>
          <w:rFonts w:ascii="Times New Roman" w:hAnsi="Times New Roman" w:cs="Times New Roman"/>
          <w:sz w:val="24"/>
          <w:szCs w:val="24"/>
          <w:lang w:val="en-GB"/>
        </w:rPr>
        <w:t xml:space="preserve">at the moment </w:t>
      </w:r>
      <w:r w:rsidR="000540E6">
        <w:rPr>
          <w:rFonts w:ascii="Times New Roman" w:hAnsi="Times New Roman" w:cs="Times New Roman"/>
          <w:sz w:val="24"/>
          <w:szCs w:val="24"/>
          <w:lang w:val="en-GB"/>
        </w:rPr>
        <w:t xml:space="preserve">by majority of the youths </w:t>
      </w:r>
      <w:r w:rsidR="0078684B" w:rsidRPr="00740ABA">
        <w:rPr>
          <w:rFonts w:ascii="Times New Roman" w:hAnsi="Times New Roman" w:cs="Times New Roman"/>
          <w:sz w:val="24"/>
          <w:szCs w:val="24"/>
          <w:lang w:val="en-GB"/>
        </w:rPr>
        <w:t xml:space="preserve">honing their skills in </w:t>
      </w:r>
      <w:r w:rsidRPr="00740ABA">
        <w:rPr>
          <w:rFonts w:ascii="Times New Roman" w:hAnsi="Times New Roman" w:cs="Times New Roman"/>
          <w:sz w:val="24"/>
          <w:szCs w:val="24"/>
          <w:lang w:val="en-GB"/>
        </w:rPr>
        <w:t>cybernetics</w:t>
      </w:r>
      <w:r w:rsidR="0078684B" w:rsidRPr="00740ABA">
        <w:rPr>
          <w:rFonts w:ascii="Times New Roman" w:hAnsi="Times New Roman" w:cs="Times New Roman"/>
          <w:sz w:val="24"/>
          <w:szCs w:val="24"/>
          <w:lang w:val="en-GB"/>
        </w:rPr>
        <w:t>.</w:t>
      </w:r>
    </w:p>
    <w:p w:rsidR="006A2DBF" w:rsidRDefault="0078684B" w:rsidP="0017130E">
      <w:pPr>
        <w:spacing w:line="360" w:lineRule="auto"/>
        <w:jc w:val="both"/>
        <w:rPr>
          <w:rFonts w:ascii="Times New Roman" w:hAnsi="Times New Roman" w:cs="Times New Roman"/>
          <w:sz w:val="24"/>
          <w:szCs w:val="24"/>
          <w:lang w:val="en-GB"/>
        </w:rPr>
      </w:pPr>
      <w:r w:rsidRPr="00740ABA">
        <w:rPr>
          <w:rFonts w:ascii="Times New Roman" w:hAnsi="Times New Roman" w:cs="Times New Roman"/>
          <w:sz w:val="24"/>
          <w:szCs w:val="24"/>
          <w:lang w:val="en-GB"/>
        </w:rPr>
        <w:t xml:space="preserve">It is the need to demolish this kind of negative </w:t>
      </w:r>
      <w:r w:rsidR="006A2DBF">
        <w:rPr>
          <w:rFonts w:ascii="Times New Roman" w:hAnsi="Times New Roman" w:cs="Times New Roman"/>
          <w:sz w:val="24"/>
          <w:szCs w:val="24"/>
          <w:lang w:val="en-GB"/>
        </w:rPr>
        <w:t xml:space="preserve">and </w:t>
      </w:r>
      <w:r w:rsidRPr="00740ABA">
        <w:rPr>
          <w:rFonts w:ascii="Times New Roman" w:hAnsi="Times New Roman" w:cs="Times New Roman"/>
          <w:sz w:val="24"/>
          <w:szCs w:val="24"/>
          <w:lang w:val="en-GB"/>
        </w:rPr>
        <w:t xml:space="preserve">unenviable image that the government inaugurated among other bodies, the Economic and Financial Crimes Commission, charged with the responsibility </w:t>
      </w:r>
      <w:r w:rsidR="006A2DBF">
        <w:rPr>
          <w:rFonts w:ascii="Times New Roman" w:hAnsi="Times New Roman" w:cs="Times New Roman"/>
          <w:sz w:val="24"/>
          <w:szCs w:val="24"/>
          <w:lang w:val="en-GB"/>
        </w:rPr>
        <w:t>t</w:t>
      </w:r>
      <w:r w:rsidRPr="00740ABA">
        <w:rPr>
          <w:rFonts w:ascii="Times New Roman" w:hAnsi="Times New Roman" w:cs="Times New Roman"/>
          <w:sz w:val="24"/>
          <w:szCs w:val="24"/>
          <w:lang w:val="en-GB"/>
        </w:rPr>
        <w:t>o investigat</w:t>
      </w:r>
      <w:r w:rsidR="006A2DBF">
        <w:rPr>
          <w:rFonts w:ascii="Times New Roman" w:hAnsi="Times New Roman" w:cs="Times New Roman"/>
          <w:sz w:val="24"/>
          <w:szCs w:val="24"/>
          <w:lang w:val="en-GB"/>
        </w:rPr>
        <w:t>e</w:t>
      </w:r>
      <w:r w:rsidRPr="00740ABA">
        <w:rPr>
          <w:rFonts w:ascii="Times New Roman" w:hAnsi="Times New Roman" w:cs="Times New Roman"/>
          <w:sz w:val="24"/>
          <w:szCs w:val="24"/>
          <w:lang w:val="en-GB"/>
        </w:rPr>
        <w:t>, arrest and prosecut</w:t>
      </w:r>
      <w:r w:rsidR="006A2DBF">
        <w:rPr>
          <w:rFonts w:ascii="Times New Roman" w:hAnsi="Times New Roman" w:cs="Times New Roman"/>
          <w:sz w:val="24"/>
          <w:szCs w:val="24"/>
          <w:lang w:val="en-GB"/>
        </w:rPr>
        <w:t>e</w:t>
      </w:r>
      <w:r w:rsidRPr="00740ABA">
        <w:rPr>
          <w:rFonts w:ascii="Times New Roman" w:hAnsi="Times New Roman" w:cs="Times New Roman"/>
          <w:sz w:val="24"/>
          <w:szCs w:val="24"/>
          <w:lang w:val="en-GB"/>
        </w:rPr>
        <w:t xml:space="preserve"> financial and economic crimes offenders.</w:t>
      </w:r>
      <w:r w:rsidR="006A2DBF">
        <w:rPr>
          <w:rStyle w:val="FootnoteReference"/>
          <w:rFonts w:ascii="Times New Roman" w:hAnsi="Times New Roman" w:cs="Times New Roman"/>
          <w:sz w:val="24"/>
          <w:szCs w:val="24"/>
          <w:lang w:val="en-GB"/>
        </w:rPr>
        <w:footnoteReference w:id="6"/>
      </w:r>
    </w:p>
    <w:p w:rsidR="0078684B" w:rsidRPr="00740ABA" w:rsidRDefault="006A2DBF" w:rsidP="0017130E">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Consequent on the above, the paper is divided into 6 parts: part one is the introduction, part two deals with the meaning, nature and scope </w:t>
      </w:r>
      <w:r w:rsidR="00740013">
        <w:rPr>
          <w:rFonts w:ascii="Times New Roman" w:hAnsi="Times New Roman" w:cs="Times New Roman"/>
          <w:sz w:val="24"/>
          <w:szCs w:val="24"/>
          <w:lang w:val="en-GB"/>
        </w:rPr>
        <w:t>of financial crimes. The part three dwells on subsisting legal and institutional frameworks. The part four examines the</w:t>
      </w:r>
      <w:r w:rsidR="00C855CB">
        <w:rPr>
          <w:rFonts w:ascii="Times New Roman" w:hAnsi="Times New Roman" w:cs="Times New Roman"/>
          <w:sz w:val="24"/>
          <w:szCs w:val="24"/>
          <w:lang w:val="en-GB"/>
        </w:rPr>
        <w:t xml:space="preserve"> challenges and prospects in checking financial crimes in Nigeria. The part five </w:t>
      </w:r>
      <w:r w:rsidR="00881F04">
        <w:rPr>
          <w:rFonts w:ascii="Times New Roman" w:hAnsi="Times New Roman" w:cs="Times New Roman"/>
          <w:sz w:val="24"/>
          <w:szCs w:val="24"/>
          <w:lang w:val="en-GB"/>
        </w:rPr>
        <w:t>is the conclusion.</w:t>
      </w:r>
      <w:r w:rsidR="00C855CB">
        <w:rPr>
          <w:rFonts w:ascii="Times New Roman" w:hAnsi="Times New Roman" w:cs="Times New Roman"/>
          <w:sz w:val="24"/>
          <w:szCs w:val="24"/>
          <w:lang w:val="en-GB"/>
        </w:rPr>
        <w:t xml:space="preserve"> </w:t>
      </w:r>
      <w:r w:rsidR="00740013">
        <w:rPr>
          <w:rFonts w:ascii="Times New Roman" w:hAnsi="Times New Roman" w:cs="Times New Roman"/>
          <w:sz w:val="24"/>
          <w:szCs w:val="24"/>
          <w:lang w:val="en-GB"/>
        </w:rPr>
        <w:t xml:space="preserve">  </w:t>
      </w:r>
      <w:r w:rsidR="0078684B" w:rsidRPr="00740ABA">
        <w:rPr>
          <w:rFonts w:ascii="Times New Roman" w:hAnsi="Times New Roman" w:cs="Times New Roman"/>
          <w:sz w:val="24"/>
          <w:szCs w:val="24"/>
          <w:lang w:val="en-GB"/>
        </w:rPr>
        <w:t xml:space="preserve"> </w:t>
      </w:r>
    </w:p>
    <w:p w:rsidR="0078684B" w:rsidRPr="00915523" w:rsidRDefault="00915523" w:rsidP="00915523">
      <w:pPr>
        <w:pStyle w:val="ListParagraph"/>
        <w:numPr>
          <w:ilvl w:val="0"/>
          <w:numId w:val="4"/>
        </w:num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Meaning, Nature and Scope of Financial Crime</w:t>
      </w:r>
      <w:r w:rsidR="00881F04">
        <w:rPr>
          <w:rFonts w:ascii="Times New Roman" w:hAnsi="Times New Roman" w:cs="Times New Roman"/>
          <w:b/>
          <w:sz w:val="24"/>
          <w:szCs w:val="24"/>
          <w:lang w:val="en-GB"/>
        </w:rPr>
        <w:t>s</w:t>
      </w:r>
    </w:p>
    <w:p w:rsidR="0078684B" w:rsidRPr="00740ABA" w:rsidRDefault="0078684B" w:rsidP="0017130E">
      <w:pPr>
        <w:spacing w:line="360" w:lineRule="auto"/>
        <w:jc w:val="both"/>
        <w:rPr>
          <w:rFonts w:ascii="Times New Roman" w:hAnsi="Times New Roman" w:cs="Times New Roman"/>
          <w:sz w:val="24"/>
          <w:szCs w:val="24"/>
          <w:lang w:val="en-GB"/>
        </w:rPr>
      </w:pPr>
      <w:r w:rsidRPr="00740ABA">
        <w:rPr>
          <w:rFonts w:ascii="Times New Roman" w:hAnsi="Times New Roman" w:cs="Times New Roman"/>
          <w:sz w:val="24"/>
          <w:szCs w:val="24"/>
          <w:lang w:val="en-GB"/>
        </w:rPr>
        <w:t>What is Financial Crime?</w:t>
      </w:r>
    </w:p>
    <w:p w:rsidR="0078684B" w:rsidRPr="00740ABA" w:rsidRDefault="0078684B" w:rsidP="0017130E">
      <w:pPr>
        <w:spacing w:line="360" w:lineRule="auto"/>
        <w:jc w:val="both"/>
        <w:rPr>
          <w:rFonts w:ascii="Times New Roman" w:hAnsi="Times New Roman" w:cs="Times New Roman"/>
          <w:sz w:val="24"/>
          <w:szCs w:val="24"/>
          <w:lang w:val="en-GB"/>
        </w:rPr>
      </w:pPr>
      <w:r w:rsidRPr="00740ABA">
        <w:rPr>
          <w:rFonts w:ascii="Times New Roman" w:hAnsi="Times New Roman" w:cs="Times New Roman"/>
          <w:sz w:val="24"/>
          <w:szCs w:val="24"/>
          <w:lang w:val="en-GB"/>
        </w:rPr>
        <w:t>Economic and Financial Crimes Commission Act</w:t>
      </w:r>
      <w:r w:rsidR="00111325" w:rsidRPr="00740ABA">
        <w:rPr>
          <w:rStyle w:val="FootnoteReference"/>
          <w:rFonts w:ascii="Times New Roman" w:hAnsi="Times New Roman" w:cs="Times New Roman"/>
          <w:sz w:val="24"/>
          <w:szCs w:val="24"/>
          <w:lang w:val="en-GB"/>
        </w:rPr>
        <w:footnoteReference w:id="7"/>
      </w:r>
      <w:r w:rsidRPr="00740ABA">
        <w:rPr>
          <w:rFonts w:ascii="Times New Roman" w:hAnsi="Times New Roman" w:cs="Times New Roman"/>
          <w:sz w:val="24"/>
          <w:szCs w:val="24"/>
          <w:lang w:val="en-GB"/>
        </w:rPr>
        <w:t xml:space="preserve"> did not give an isolated definition to the term financial crime but rather</w:t>
      </w:r>
      <w:r w:rsidR="006001ED" w:rsidRPr="00740ABA">
        <w:rPr>
          <w:rFonts w:ascii="Times New Roman" w:hAnsi="Times New Roman" w:cs="Times New Roman"/>
          <w:sz w:val="24"/>
          <w:szCs w:val="24"/>
          <w:lang w:val="en-GB"/>
        </w:rPr>
        <w:t xml:space="preserve"> </w:t>
      </w:r>
      <w:r w:rsidRPr="00740ABA">
        <w:rPr>
          <w:rFonts w:ascii="Times New Roman" w:hAnsi="Times New Roman" w:cs="Times New Roman"/>
          <w:sz w:val="24"/>
          <w:szCs w:val="24"/>
          <w:lang w:val="en-GB"/>
        </w:rPr>
        <w:t>jointly defined it with economic crime as:</w:t>
      </w:r>
    </w:p>
    <w:p w:rsidR="00C14786" w:rsidRPr="00740ABA" w:rsidRDefault="00D24453" w:rsidP="00D24453">
      <w:pPr>
        <w:ind w:left="720" w:right="720"/>
        <w:jc w:val="both"/>
        <w:rPr>
          <w:rFonts w:ascii="Times New Roman" w:hAnsi="Times New Roman" w:cs="Times New Roman"/>
          <w:sz w:val="24"/>
          <w:szCs w:val="24"/>
          <w:lang w:val="en-GB"/>
        </w:rPr>
      </w:pPr>
      <w:r>
        <w:rPr>
          <w:rFonts w:ascii="Times New Roman" w:hAnsi="Times New Roman" w:cs="Times New Roman"/>
          <w:sz w:val="24"/>
          <w:szCs w:val="24"/>
          <w:lang w:val="en-GB"/>
        </w:rPr>
        <w:t>A</w:t>
      </w:r>
      <w:r w:rsidR="0078684B" w:rsidRPr="00740ABA">
        <w:rPr>
          <w:rFonts w:ascii="Times New Roman" w:hAnsi="Times New Roman" w:cs="Times New Roman"/>
          <w:sz w:val="24"/>
          <w:szCs w:val="24"/>
          <w:lang w:val="en-GB"/>
        </w:rPr>
        <w:t xml:space="preserve"> non-violent criminal and illicit activity committed with the objectives of earning wealth illegally either individually or in a group or organized manner thereby violating existing legislation</w:t>
      </w:r>
      <w:r w:rsidR="00111325" w:rsidRPr="00740ABA">
        <w:rPr>
          <w:rFonts w:ascii="Times New Roman" w:hAnsi="Times New Roman" w:cs="Times New Roman"/>
          <w:sz w:val="24"/>
          <w:szCs w:val="24"/>
          <w:lang w:val="en-GB"/>
        </w:rPr>
        <w:t xml:space="preserve"> </w:t>
      </w:r>
      <w:r w:rsidR="00C14786" w:rsidRPr="00740ABA">
        <w:rPr>
          <w:rFonts w:ascii="Times New Roman" w:hAnsi="Times New Roman" w:cs="Times New Roman"/>
          <w:sz w:val="24"/>
          <w:szCs w:val="24"/>
          <w:lang w:val="en-GB"/>
        </w:rPr>
        <w:t>governing the economic activities of government and its administration and includes any form of fraud, narcotic drug trafficking, money laundering, embezzlement, bribery, looting and any form of corrupt malpractices, illegal mining, tax evasion, foreign exchange malpractices including counterfeiting of currency, theft of intellectual property and piracy, open market abuse, dumping of toxic wastes and prohibited goods, etc.</w:t>
      </w:r>
    </w:p>
    <w:p w:rsidR="00C14786" w:rsidRPr="00740ABA" w:rsidRDefault="00C14786" w:rsidP="0017130E">
      <w:pPr>
        <w:spacing w:line="360" w:lineRule="auto"/>
        <w:jc w:val="both"/>
        <w:rPr>
          <w:rFonts w:ascii="Times New Roman" w:hAnsi="Times New Roman" w:cs="Times New Roman"/>
          <w:sz w:val="24"/>
          <w:szCs w:val="24"/>
          <w:lang w:val="en-GB"/>
        </w:rPr>
      </w:pPr>
      <w:r w:rsidRPr="00740ABA">
        <w:rPr>
          <w:rFonts w:ascii="Times New Roman" w:hAnsi="Times New Roman" w:cs="Times New Roman"/>
          <w:sz w:val="24"/>
          <w:szCs w:val="24"/>
          <w:lang w:val="en-GB"/>
        </w:rPr>
        <w:t>One is not easily able to understand why the drafters of this piece of legislation choose to adopt this joint definition. But suffice it to say that this pattern of joint definition was followed by Tony</w:t>
      </w:r>
      <w:r w:rsidR="00111325" w:rsidRPr="00740ABA">
        <w:rPr>
          <w:rStyle w:val="FootnoteReference"/>
          <w:rFonts w:ascii="Times New Roman" w:hAnsi="Times New Roman" w:cs="Times New Roman"/>
          <w:sz w:val="24"/>
          <w:szCs w:val="24"/>
          <w:lang w:val="en-GB"/>
        </w:rPr>
        <w:footnoteReference w:id="8"/>
      </w:r>
      <w:r w:rsidRPr="00740ABA">
        <w:rPr>
          <w:rFonts w:ascii="Times New Roman" w:hAnsi="Times New Roman" w:cs="Times New Roman"/>
          <w:sz w:val="24"/>
          <w:szCs w:val="24"/>
          <w:lang w:val="en-GB"/>
        </w:rPr>
        <w:t xml:space="preserve"> while defining the two terms. According to him:</w:t>
      </w:r>
    </w:p>
    <w:p w:rsidR="00C14786" w:rsidRPr="00740ABA" w:rsidRDefault="00C14786" w:rsidP="00D24453">
      <w:pPr>
        <w:spacing w:line="360" w:lineRule="auto"/>
        <w:ind w:left="720" w:right="720"/>
        <w:jc w:val="both"/>
        <w:rPr>
          <w:rFonts w:ascii="Times New Roman" w:hAnsi="Times New Roman" w:cs="Times New Roman"/>
          <w:sz w:val="24"/>
          <w:szCs w:val="24"/>
          <w:lang w:val="en-GB"/>
        </w:rPr>
      </w:pPr>
      <w:r w:rsidRPr="00740ABA">
        <w:rPr>
          <w:rFonts w:ascii="Times New Roman" w:hAnsi="Times New Roman" w:cs="Times New Roman"/>
          <w:sz w:val="24"/>
          <w:szCs w:val="24"/>
          <w:lang w:val="en-GB"/>
        </w:rPr>
        <w:t>Financial and economic crimes in Nigeria find expression in advanced fee fraud, referred to as 419 for short, money laundering, currency trafficking, fake cheques, fake currency running, counterfeiting of travel documents, illegal immigration syndication illegal oil bunkering, identity fraud, credit card fraud, expatriate quota trafficking round tripping in banks and stock exchange and sundry sharp practices with the intent to defraud.</w:t>
      </w:r>
    </w:p>
    <w:p w:rsidR="00481537" w:rsidRDefault="00D24453" w:rsidP="0017130E">
      <w:pPr>
        <w:spacing w:line="360" w:lineRule="auto"/>
        <w:jc w:val="both"/>
        <w:rPr>
          <w:rFonts w:ascii="Times New Roman" w:hAnsi="Times New Roman" w:cs="Times New Roman"/>
          <w:sz w:val="24"/>
          <w:szCs w:val="24"/>
          <w:lang w:val="en-GB"/>
        </w:rPr>
      </w:pPr>
      <w:r w:rsidRPr="00740ABA">
        <w:rPr>
          <w:rFonts w:ascii="Times New Roman" w:hAnsi="Times New Roman" w:cs="Times New Roman"/>
          <w:sz w:val="24"/>
          <w:szCs w:val="24"/>
          <w:lang w:val="en-GB"/>
        </w:rPr>
        <w:t>T</w:t>
      </w:r>
      <w:r w:rsidR="00C14786" w:rsidRPr="00740ABA">
        <w:rPr>
          <w:rFonts w:ascii="Times New Roman" w:hAnsi="Times New Roman" w:cs="Times New Roman"/>
          <w:sz w:val="24"/>
          <w:szCs w:val="24"/>
          <w:lang w:val="en-GB"/>
        </w:rPr>
        <w:t>hese</w:t>
      </w:r>
      <w:r>
        <w:rPr>
          <w:rFonts w:ascii="Times New Roman" w:hAnsi="Times New Roman" w:cs="Times New Roman"/>
          <w:sz w:val="24"/>
          <w:szCs w:val="24"/>
          <w:lang w:val="en-GB"/>
        </w:rPr>
        <w:t xml:space="preserve"> </w:t>
      </w:r>
      <w:r w:rsidR="00C14786" w:rsidRPr="00740ABA">
        <w:rPr>
          <w:rFonts w:ascii="Times New Roman" w:hAnsi="Times New Roman" w:cs="Times New Roman"/>
          <w:sz w:val="24"/>
          <w:szCs w:val="24"/>
          <w:lang w:val="en-GB"/>
        </w:rPr>
        <w:t xml:space="preserve">definitions </w:t>
      </w:r>
      <w:r>
        <w:rPr>
          <w:rFonts w:ascii="Times New Roman" w:hAnsi="Times New Roman" w:cs="Times New Roman"/>
          <w:sz w:val="24"/>
          <w:szCs w:val="24"/>
          <w:lang w:val="en-GB"/>
        </w:rPr>
        <w:t xml:space="preserve">failed </w:t>
      </w:r>
      <w:r w:rsidR="00C14786" w:rsidRPr="00740ABA">
        <w:rPr>
          <w:rFonts w:ascii="Times New Roman" w:hAnsi="Times New Roman" w:cs="Times New Roman"/>
          <w:sz w:val="24"/>
          <w:szCs w:val="24"/>
          <w:lang w:val="en-GB"/>
        </w:rPr>
        <w:t>‘to draw a line of d</w:t>
      </w:r>
      <w:r>
        <w:rPr>
          <w:rFonts w:ascii="Times New Roman" w:hAnsi="Times New Roman" w:cs="Times New Roman"/>
          <w:sz w:val="24"/>
          <w:szCs w:val="24"/>
          <w:lang w:val="en-GB"/>
        </w:rPr>
        <w:t xml:space="preserve">istinction </w:t>
      </w:r>
      <w:r w:rsidR="00C14786" w:rsidRPr="00740ABA">
        <w:rPr>
          <w:rFonts w:ascii="Times New Roman" w:hAnsi="Times New Roman" w:cs="Times New Roman"/>
          <w:sz w:val="24"/>
          <w:szCs w:val="24"/>
          <w:lang w:val="en-GB"/>
        </w:rPr>
        <w:t>between financial crime and economic crime</w:t>
      </w:r>
      <w:r>
        <w:rPr>
          <w:rFonts w:ascii="Times New Roman" w:hAnsi="Times New Roman" w:cs="Times New Roman"/>
          <w:sz w:val="24"/>
          <w:szCs w:val="24"/>
          <w:lang w:val="en-GB"/>
        </w:rPr>
        <w:t>.’</w:t>
      </w:r>
      <w:r w:rsidR="00C14786" w:rsidRPr="00740ABA">
        <w:rPr>
          <w:rFonts w:ascii="Times New Roman" w:hAnsi="Times New Roman" w:cs="Times New Roman"/>
          <w:sz w:val="24"/>
          <w:szCs w:val="24"/>
          <w:lang w:val="en-GB"/>
        </w:rPr>
        <w:t xml:space="preserve"> The reason behind this argument is that economic crimes and financial </w:t>
      </w:r>
      <w:r>
        <w:rPr>
          <w:rFonts w:ascii="Times New Roman" w:hAnsi="Times New Roman" w:cs="Times New Roman"/>
          <w:sz w:val="24"/>
          <w:szCs w:val="24"/>
          <w:lang w:val="en-GB"/>
        </w:rPr>
        <w:lastRenderedPageBreak/>
        <w:t xml:space="preserve">crimes are kindred offences </w:t>
      </w:r>
      <w:r w:rsidR="00C14786" w:rsidRPr="00740ABA">
        <w:rPr>
          <w:rFonts w:ascii="Times New Roman" w:hAnsi="Times New Roman" w:cs="Times New Roman"/>
          <w:sz w:val="24"/>
          <w:szCs w:val="24"/>
          <w:lang w:val="en-GB"/>
        </w:rPr>
        <w:t>with extremely thin line separating them. All economic crime</w:t>
      </w:r>
      <w:r w:rsidR="00E126F9" w:rsidRPr="00740ABA">
        <w:rPr>
          <w:rFonts w:ascii="Times New Roman" w:hAnsi="Times New Roman" w:cs="Times New Roman"/>
          <w:sz w:val="24"/>
          <w:szCs w:val="24"/>
          <w:lang w:val="en-GB"/>
        </w:rPr>
        <w:t>s are</w:t>
      </w:r>
      <w:r w:rsidR="00C14786" w:rsidRPr="00740ABA">
        <w:rPr>
          <w:rFonts w:ascii="Times New Roman" w:hAnsi="Times New Roman" w:cs="Times New Roman"/>
          <w:sz w:val="24"/>
          <w:szCs w:val="24"/>
          <w:lang w:val="en-GB"/>
        </w:rPr>
        <w:t xml:space="preserve"> financial crimes but not all financial crimes are economic crimes</w:t>
      </w:r>
      <w:r w:rsidR="00915523">
        <w:rPr>
          <w:rFonts w:ascii="Times New Roman" w:hAnsi="Times New Roman" w:cs="Times New Roman"/>
          <w:sz w:val="24"/>
          <w:szCs w:val="24"/>
          <w:lang w:val="en-GB"/>
        </w:rPr>
        <w:t>.</w:t>
      </w:r>
      <w:r w:rsidR="00111325" w:rsidRPr="00740ABA">
        <w:rPr>
          <w:rStyle w:val="FootnoteReference"/>
          <w:rFonts w:ascii="Times New Roman" w:hAnsi="Times New Roman" w:cs="Times New Roman"/>
          <w:sz w:val="24"/>
          <w:szCs w:val="24"/>
          <w:lang w:val="en-GB"/>
        </w:rPr>
        <w:footnoteReference w:id="9"/>
      </w:r>
      <w:r w:rsidR="00C14786" w:rsidRPr="00740ABA">
        <w:rPr>
          <w:rFonts w:ascii="Times New Roman" w:hAnsi="Times New Roman" w:cs="Times New Roman"/>
          <w:sz w:val="24"/>
          <w:szCs w:val="24"/>
          <w:lang w:val="en-GB"/>
        </w:rPr>
        <w:t xml:space="preserve"> </w:t>
      </w:r>
      <w:r w:rsidR="00102761" w:rsidRPr="00740ABA">
        <w:rPr>
          <w:rFonts w:ascii="Times New Roman" w:hAnsi="Times New Roman" w:cs="Times New Roman"/>
          <w:sz w:val="24"/>
          <w:szCs w:val="24"/>
          <w:lang w:val="en-GB"/>
        </w:rPr>
        <w:t>E</w:t>
      </w:r>
      <w:r w:rsidR="00C14786" w:rsidRPr="00740ABA">
        <w:rPr>
          <w:rFonts w:ascii="Times New Roman" w:hAnsi="Times New Roman" w:cs="Times New Roman"/>
          <w:sz w:val="24"/>
          <w:szCs w:val="24"/>
          <w:lang w:val="en-GB"/>
        </w:rPr>
        <w:t>conomic</w:t>
      </w:r>
      <w:r w:rsidR="00102761">
        <w:rPr>
          <w:rFonts w:ascii="Times New Roman" w:hAnsi="Times New Roman" w:cs="Times New Roman"/>
          <w:sz w:val="24"/>
          <w:szCs w:val="24"/>
          <w:lang w:val="en-GB"/>
        </w:rPr>
        <w:t xml:space="preserve"> </w:t>
      </w:r>
      <w:r w:rsidR="00C14786" w:rsidRPr="00740ABA">
        <w:rPr>
          <w:rFonts w:ascii="Times New Roman" w:hAnsi="Times New Roman" w:cs="Times New Roman"/>
          <w:sz w:val="24"/>
          <w:szCs w:val="24"/>
          <w:lang w:val="en-GB"/>
        </w:rPr>
        <w:t>crimes are those crimes that have a damaging effect on the economic and political system of the country.</w:t>
      </w:r>
      <w:r w:rsidR="00111325" w:rsidRPr="00740ABA">
        <w:rPr>
          <w:rStyle w:val="FootnoteReference"/>
          <w:rFonts w:ascii="Times New Roman" w:hAnsi="Times New Roman" w:cs="Times New Roman"/>
          <w:sz w:val="24"/>
          <w:szCs w:val="24"/>
          <w:lang w:val="en-GB"/>
        </w:rPr>
        <w:footnoteReference w:id="10"/>
      </w:r>
      <w:r w:rsidR="00C14786" w:rsidRPr="00740ABA">
        <w:rPr>
          <w:rFonts w:ascii="Times New Roman" w:hAnsi="Times New Roman" w:cs="Times New Roman"/>
          <w:sz w:val="24"/>
          <w:szCs w:val="24"/>
          <w:lang w:val="en-GB"/>
        </w:rPr>
        <w:t xml:space="preserve"> Their damage to the international image of the country is more i</w:t>
      </w:r>
      <w:r w:rsidR="00481537">
        <w:rPr>
          <w:rFonts w:ascii="Times New Roman" w:hAnsi="Times New Roman" w:cs="Times New Roman"/>
          <w:sz w:val="24"/>
          <w:szCs w:val="24"/>
          <w:lang w:val="en-GB"/>
        </w:rPr>
        <w:t>njurious</w:t>
      </w:r>
      <w:r w:rsidR="00C14786" w:rsidRPr="00740ABA">
        <w:rPr>
          <w:rFonts w:ascii="Times New Roman" w:hAnsi="Times New Roman" w:cs="Times New Roman"/>
          <w:sz w:val="24"/>
          <w:szCs w:val="24"/>
          <w:lang w:val="en-GB"/>
        </w:rPr>
        <w:t xml:space="preserve"> than the direct financial loss. These include corruption, embezzlement of public funds</w:t>
      </w:r>
      <w:r w:rsidR="00102761">
        <w:rPr>
          <w:rFonts w:ascii="Times New Roman" w:hAnsi="Times New Roman" w:cs="Times New Roman"/>
          <w:sz w:val="24"/>
          <w:szCs w:val="24"/>
          <w:lang w:val="en-GB"/>
        </w:rPr>
        <w:t>,</w:t>
      </w:r>
      <w:r w:rsidR="00C14786" w:rsidRPr="00740ABA">
        <w:rPr>
          <w:rFonts w:ascii="Times New Roman" w:hAnsi="Times New Roman" w:cs="Times New Roman"/>
          <w:sz w:val="24"/>
          <w:szCs w:val="24"/>
          <w:lang w:val="en-GB"/>
        </w:rPr>
        <w:t xml:space="preserve"> fake currency running, smuggling, drug trafficking</w:t>
      </w:r>
      <w:r w:rsidR="00481537">
        <w:rPr>
          <w:rFonts w:ascii="Times New Roman" w:hAnsi="Times New Roman" w:cs="Times New Roman"/>
          <w:sz w:val="24"/>
          <w:szCs w:val="24"/>
          <w:lang w:val="en-GB"/>
        </w:rPr>
        <w:t xml:space="preserve">, and </w:t>
      </w:r>
      <w:r w:rsidR="00C14786" w:rsidRPr="00740ABA">
        <w:rPr>
          <w:rFonts w:ascii="Times New Roman" w:hAnsi="Times New Roman" w:cs="Times New Roman"/>
          <w:sz w:val="24"/>
          <w:szCs w:val="24"/>
          <w:lang w:val="en-GB"/>
        </w:rPr>
        <w:t>etc</w:t>
      </w:r>
      <w:r w:rsidR="00481537">
        <w:rPr>
          <w:rFonts w:ascii="Times New Roman" w:hAnsi="Times New Roman" w:cs="Times New Roman"/>
          <w:sz w:val="24"/>
          <w:szCs w:val="24"/>
          <w:lang w:val="en-GB"/>
        </w:rPr>
        <w:t>etera</w:t>
      </w:r>
      <w:r w:rsidR="00C14786" w:rsidRPr="00740ABA">
        <w:rPr>
          <w:rFonts w:ascii="Times New Roman" w:hAnsi="Times New Roman" w:cs="Times New Roman"/>
          <w:sz w:val="24"/>
          <w:szCs w:val="24"/>
          <w:lang w:val="en-GB"/>
        </w:rPr>
        <w:t>.</w:t>
      </w:r>
      <w:r w:rsidR="00111325" w:rsidRPr="00740ABA">
        <w:rPr>
          <w:rStyle w:val="FootnoteReference"/>
          <w:rFonts w:ascii="Times New Roman" w:hAnsi="Times New Roman" w:cs="Times New Roman"/>
          <w:sz w:val="24"/>
          <w:szCs w:val="24"/>
          <w:lang w:val="en-GB"/>
        </w:rPr>
        <w:footnoteReference w:id="11"/>
      </w:r>
      <w:r w:rsidR="00C14786" w:rsidRPr="00740ABA">
        <w:rPr>
          <w:rFonts w:ascii="Times New Roman" w:hAnsi="Times New Roman" w:cs="Times New Roman"/>
          <w:sz w:val="24"/>
          <w:szCs w:val="24"/>
          <w:lang w:val="en-GB"/>
        </w:rPr>
        <w:t xml:space="preserve"> </w:t>
      </w:r>
    </w:p>
    <w:p w:rsidR="00C14786" w:rsidRPr="00740ABA" w:rsidRDefault="00C14786" w:rsidP="0017130E">
      <w:pPr>
        <w:spacing w:line="360" w:lineRule="auto"/>
        <w:jc w:val="both"/>
        <w:rPr>
          <w:rFonts w:ascii="Times New Roman" w:hAnsi="Times New Roman" w:cs="Times New Roman"/>
          <w:sz w:val="24"/>
          <w:szCs w:val="24"/>
          <w:lang w:val="en-GB"/>
        </w:rPr>
      </w:pPr>
      <w:r w:rsidRPr="00740ABA">
        <w:rPr>
          <w:rFonts w:ascii="Times New Roman" w:hAnsi="Times New Roman" w:cs="Times New Roman"/>
          <w:sz w:val="24"/>
          <w:szCs w:val="24"/>
          <w:lang w:val="en-GB"/>
        </w:rPr>
        <w:t>Financial crimes on the other hand are those committed not only with the intention of getting financial benefit but they are targeted directly at f</w:t>
      </w:r>
      <w:r w:rsidR="00E126F9" w:rsidRPr="00740ABA">
        <w:rPr>
          <w:rFonts w:ascii="Times New Roman" w:hAnsi="Times New Roman" w:cs="Times New Roman"/>
          <w:sz w:val="24"/>
          <w:szCs w:val="24"/>
          <w:lang w:val="en-GB"/>
        </w:rPr>
        <w:t>u</w:t>
      </w:r>
      <w:r w:rsidRPr="00740ABA">
        <w:rPr>
          <w:rFonts w:ascii="Times New Roman" w:hAnsi="Times New Roman" w:cs="Times New Roman"/>
          <w:sz w:val="24"/>
          <w:szCs w:val="24"/>
          <w:lang w:val="en-GB"/>
        </w:rPr>
        <w:t>nds and financial instruments. The objective is to make money directly. Financial crimes include advance fee fraud, money laundering, currency trafficking, issuing of dud cheques, offences involving insider abuse</w:t>
      </w:r>
      <w:r w:rsidR="00481537">
        <w:rPr>
          <w:rFonts w:ascii="Times New Roman" w:hAnsi="Times New Roman" w:cs="Times New Roman"/>
          <w:sz w:val="24"/>
          <w:szCs w:val="24"/>
          <w:lang w:val="en-GB"/>
        </w:rPr>
        <w:t>, and</w:t>
      </w:r>
      <w:r w:rsidRPr="00740ABA">
        <w:rPr>
          <w:rFonts w:ascii="Times New Roman" w:hAnsi="Times New Roman" w:cs="Times New Roman"/>
          <w:sz w:val="24"/>
          <w:szCs w:val="24"/>
          <w:lang w:val="en-GB"/>
        </w:rPr>
        <w:t xml:space="preserve"> etc</w:t>
      </w:r>
      <w:r w:rsidR="00481537">
        <w:rPr>
          <w:rFonts w:ascii="Times New Roman" w:hAnsi="Times New Roman" w:cs="Times New Roman"/>
          <w:sz w:val="24"/>
          <w:szCs w:val="24"/>
          <w:lang w:val="en-GB"/>
        </w:rPr>
        <w:t>etera</w:t>
      </w:r>
      <w:r w:rsidRPr="00740ABA">
        <w:rPr>
          <w:rFonts w:ascii="Times New Roman" w:hAnsi="Times New Roman" w:cs="Times New Roman"/>
          <w:sz w:val="24"/>
          <w:szCs w:val="24"/>
          <w:lang w:val="en-GB"/>
        </w:rPr>
        <w:t>.</w:t>
      </w:r>
      <w:r w:rsidR="00111325" w:rsidRPr="00740ABA">
        <w:rPr>
          <w:rStyle w:val="FootnoteReference"/>
          <w:rFonts w:ascii="Times New Roman" w:hAnsi="Times New Roman" w:cs="Times New Roman"/>
          <w:sz w:val="24"/>
          <w:szCs w:val="24"/>
          <w:lang w:val="en-GB"/>
        </w:rPr>
        <w:footnoteReference w:id="12"/>
      </w:r>
      <w:r w:rsidRPr="00740ABA">
        <w:rPr>
          <w:rFonts w:ascii="Times New Roman" w:hAnsi="Times New Roman" w:cs="Times New Roman"/>
          <w:sz w:val="24"/>
          <w:szCs w:val="24"/>
          <w:lang w:val="en-GB"/>
        </w:rPr>
        <w:t xml:space="preserve"> Most finan</w:t>
      </w:r>
      <w:r w:rsidR="00481537">
        <w:rPr>
          <w:rFonts w:ascii="Times New Roman" w:hAnsi="Times New Roman" w:cs="Times New Roman"/>
          <w:sz w:val="24"/>
          <w:szCs w:val="24"/>
          <w:lang w:val="en-GB"/>
        </w:rPr>
        <w:t xml:space="preserve">cial crimes are also fraudulent in nature. </w:t>
      </w:r>
      <w:r w:rsidRPr="00740ABA">
        <w:rPr>
          <w:rFonts w:ascii="Times New Roman" w:hAnsi="Times New Roman" w:cs="Times New Roman"/>
          <w:sz w:val="24"/>
          <w:szCs w:val="24"/>
          <w:lang w:val="en-GB"/>
        </w:rPr>
        <w:t xml:space="preserve">Financial crimes such as trade </w:t>
      </w:r>
      <w:r w:rsidR="002E7FA0" w:rsidRPr="00740ABA">
        <w:rPr>
          <w:rFonts w:ascii="Times New Roman" w:hAnsi="Times New Roman" w:cs="Times New Roman"/>
          <w:sz w:val="24"/>
          <w:szCs w:val="24"/>
          <w:lang w:val="en-GB"/>
        </w:rPr>
        <w:t>malpractices</w:t>
      </w:r>
      <w:r w:rsidRPr="00740ABA">
        <w:rPr>
          <w:rFonts w:ascii="Times New Roman" w:hAnsi="Times New Roman" w:cs="Times New Roman"/>
          <w:sz w:val="24"/>
          <w:szCs w:val="24"/>
          <w:lang w:val="en-GB"/>
        </w:rPr>
        <w:t>, money laundering and cyber-crime are the serious enemies not only of the manufacturing sector but also the Nigeria business environment. In countries transitioning to industrialization such as Nigeria, the criminal influence on the financial system could undermine the transition to industrial and technological revolution and subsequently keep the country under perpetual imports slavery. Hence money laundering, trade malpractices and</w:t>
      </w:r>
      <w:r w:rsidR="002E7FA0" w:rsidRPr="00740ABA">
        <w:rPr>
          <w:rFonts w:ascii="Times New Roman" w:hAnsi="Times New Roman" w:cs="Times New Roman"/>
          <w:sz w:val="24"/>
          <w:szCs w:val="24"/>
          <w:lang w:val="en-GB"/>
        </w:rPr>
        <w:t xml:space="preserve"> cyber-crime are the basic financial crimes cases that this paper shall dwell on</w:t>
      </w:r>
      <w:r w:rsidR="00481537">
        <w:rPr>
          <w:rFonts w:ascii="Times New Roman" w:hAnsi="Times New Roman" w:cs="Times New Roman"/>
          <w:sz w:val="24"/>
          <w:szCs w:val="24"/>
          <w:lang w:val="en-GB"/>
        </w:rPr>
        <w:t>.</w:t>
      </w:r>
    </w:p>
    <w:p w:rsidR="002E7FA0" w:rsidRPr="00740ABA" w:rsidRDefault="00481537" w:rsidP="0017130E">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It is therefore imperative </w:t>
      </w:r>
      <w:r w:rsidR="002E7FA0" w:rsidRPr="00740ABA">
        <w:rPr>
          <w:rFonts w:ascii="Times New Roman" w:hAnsi="Times New Roman" w:cs="Times New Roman"/>
          <w:sz w:val="24"/>
          <w:szCs w:val="24"/>
          <w:lang w:val="en-GB"/>
        </w:rPr>
        <w:t xml:space="preserve">to </w:t>
      </w:r>
      <w:r>
        <w:rPr>
          <w:rFonts w:ascii="Times New Roman" w:hAnsi="Times New Roman" w:cs="Times New Roman"/>
          <w:sz w:val="24"/>
          <w:szCs w:val="24"/>
          <w:lang w:val="en-GB"/>
        </w:rPr>
        <w:t>examine the regimes of m</w:t>
      </w:r>
      <w:r w:rsidR="002E7FA0" w:rsidRPr="00740ABA">
        <w:rPr>
          <w:rFonts w:ascii="Times New Roman" w:hAnsi="Times New Roman" w:cs="Times New Roman"/>
          <w:sz w:val="24"/>
          <w:szCs w:val="24"/>
          <w:lang w:val="en-GB"/>
        </w:rPr>
        <w:t xml:space="preserve">oney </w:t>
      </w:r>
      <w:r>
        <w:rPr>
          <w:rFonts w:ascii="Times New Roman" w:hAnsi="Times New Roman" w:cs="Times New Roman"/>
          <w:sz w:val="24"/>
          <w:szCs w:val="24"/>
          <w:lang w:val="en-GB"/>
        </w:rPr>
        <w:t>l</w:t>
      </w:r>
      <w:r w:rsidR="002E7FA0" w:rsidRPr="00740ABA">
        <w:rPr>
          <w:rFonts w:ascii="Times New Roman" w:hAnsi="Times New Roman" w:cs="Times New Roman"/>
          <w:sz w:val="24"/>
          <w:szCs w:val="24"/>
          <w:lang w:val="en-GB"/>
        </w:rPr>
        <w:t>aundering and its eff</w:t>
      </w:r>
      <w:r w:rsidR="00156BFE">
        <w:rPr>
          <w:rFonts w:ascii="Times New Roman" w:hAnsi="Times New Roman" w:cs="Times New Roman"/>
          <w:sz w:val="24"/>
          <w:szCs w:val="24"/>
          <w:lang w:val="en-GB"/>
        </w:rPr>
        <w:t>ect on the manufacturing sector: particularly,</w:t>
      </w:r>
      <w:r w:rsidR="002E7FA0" w:rsidRPr="00740ABA">
        <w:rPr>
          <w:rFonts w:ascii="Times New Roman" w:hAnsi="Times New Roman" w:cs="Times New Roman"/>
          <w:sz w:val="24"/>
          <w:szCs w:val="24"/>
          <w:lang w:val="en-GB"/>
        </w:rPr>
        <w:t xml:space="preserve"> trade malpractices and the manufacturing sector a</w:t>
      </w:r>
      <w:r>
        <w:rPr>
          <w:rFonts w:ascii="Times New Roman" w:hAnsi="Times New Roman" w:cs="Times New Roman"/>
          <w:sz w:val="24"/>
          <w:szCs w:val="24"/>
          <w:lang w:val="en-GB"/>
        </w:rPr>
        <w:t>s well as</w:t>
      </w:r>
      <w:r w:rsidR="002E7FA0" w:rsidRPr="00740ABA">
        <w:rPr>
          <w:rFonts w:ascii="Times New Roman" w:hAnsi="Times New Roman" w:cs="Times New Roman"/>
          <w:sz w:val="24"/>
          <w:szCs w:val="24"/>
          <w:lang w:val="en-GB"/>
        </w:rPr>
        <w:t xml:space="preserve"> cyber-crime </w:t>
      </w:r>
      <w:r>
        <w:rPr>
          <w:rFonts w:ascii="Times New Roman" w:hAnsi="Times New Roman" w:cs="Times New Roman"/>
          <w:sz w:val="24"/>
          <w:szCs w:val="24"/>
          <w:lang w:val="en-GB"/>
        </w:rPr>
        <w:t xml:space="preserve">on the </w:t>
      </w:r>
      <w:r w:rsidR="002E7FA0" w:rsidRPr="00740ABA">
        <w:rPr>
          <w:rFonts w:ascii="Times New Roman" w:hAnsi="Times New Roman" w:cs="Times New Roman"/>
          <w:sz w:val="24"/>
          <w:szCs w:val="24"/>
          <w:lang w:val="en-GB"/>
        </w:rPr>
        <w:t>Nigeria economic environment.</w:t>
      </w:r>
    </w:p>
    <w:p w:rsidR="002E7FA0" w:rsidRPr="00156BFE" w:rsidRDefault="002E7FA0" w:rsidP="00156BFE">
      <w:pPr>
        <w:pStyle w:val="ListParagraph"/>
        <w:numPr>
          <w:ilvl w:val="0"/>
          <w:numId w:val="4"/>
        </w:numPr>
        <w:spacing w:line="360" w:lineRule="auto"/>
        <w:jc w:val="both"/>
        <w:rPr>
          <w:rFonts w:ascii="Times New Roman" w:hAnsi="Times New Roman" w:cs="Times New Roman"/>
          <w:b/>
          <w:sz w:val="24"/>
          <w:szCs w:val="24"/>
          <w:lang w:val="en-GB"/>
        </w:rPr>
      </w:pPr>
      <w:r w:rsidRPr="00156BFE">
        <w:rPr>
          <w:rFonts w:ascii="Times New Roman" w:hAnsi="Times New Roman" w:cs="Times New Roman"/>
          <w:b/>
          <w:sz w:val="24"/>
          <w:szCs w:val="24"/>
          <w:lang w:val="en-GB"/>
        </w:rPr>
        <w:t xml:space="preserve">Money Laundering </w:t>
      </w:r>
      <w:r w:rsidR="00156BFE">
        <w:rPr>
          <w:rFonts w:ascii="Times New Roman" w:hAnsi="Times New Roman" w:cs="Times New Roman"/>
          <w:b/>
          <w:sz w:val="24"/>
          <w:szCs w:val="24"/>
          <w:lang w:val="en-GB"/>
        </w:rPr>
        <w:t>a</w:t>
      </w:r>
      <w:r w:rsidR="00E91ED6" w:rsidRPr="00156BFE">
        <w:rPr>
          <w:rFonts w:ascii="Times New Roman" w:hAnsi="Times New Roman" w:cs="Times New Roman"/>
          <w:b/>
          <w:sz w:val="24"/>
          <w:szCs w:val="24"/>
          <w:lang w:val="en-GB"/>
        </w:rPr>
        <w:t>n</w:t>
      </w:r>
      <w:r w:rsidR="00156BFE">
        <w:rPr>
          <w:rFonts w:ascii="Times New Roman" w:hAnsi="Times New Roman" w:cs="Times New Roman"/>
          <w:b/>
          <w:sz w:val="24"/>
          <w:szCs w:val="24"/>
          <w:lang w:val="en-GB"/>
        </w:rPr>
        <w:t>d</w:t>
      </w:r>
      <w:r w:rsidR="00E91ED6" w:rsidRPr="00156BFE">
        <w:rPr>
          <w:rFonts w:ascii="Times New Roman" w:hAnsi="Times New Roman" w:cs="Times New Roman"/>
          <w:b/>
          <w:sz w:val="24"/>
          <w:szCs w:val="24"/>
          <w:lang w:val="en-GB"/>
        </w:rPr>
        <w:t xml:space="preserve"> the </w:t>
      </w:r>
      <w:r w:rsidRPr="00156BFE">
        <w:rPr>
          <w:rFonts w:ascii="Times New Roman" w:hAnsi="Times New Roman" w:cs="Times New Roman"/>
          <w:b/>
          <w:sz w:val="24"/>
          <w:szCs w:val="24"/>
          <w:lang w:val="en-GB"/>
        </w:rPr>
        <w:t>Manufacturing Sector</w:t>
      </w:r>
    </w:p>
    <w:p w:rsidR="00290758" w:rsidRPr="00156BFE" w:rsidRDefault="002E7FA0" w:rsidP="0017130E">
      <w:pPr>
        <w:spacing w:line="360" w:lineRule="auto"/>
        <w:jc w:val="both"/>
        <w:rPr>
          <w:rFonts w:ascii="Times New Roman" w:hAnsi="Times New Roman" w:cs="Times New Roman"/>
          <w:b/>
          <w:sz w:val="24"/>
          <w:szCs w:val="24"/>
          <w:lang w:val="en-GB"/>
        </w:rPr>
      </w:pPr>
      <w:r w:rsidRPr="00740ABA">
        <w:rPr>
          <w:rFonts w:ascii="Times New Roman" w:hAnsi="Times New Roman" w:cs="Times New Roman"/>
          <w:sz w:val="24"/>
          <w:szCs w:val="24"/>
          <w:lang w:val="en-GB"/>
        </w:rPr>
        <w:t xml:space="preserve">Money laundering is a process by which criminals attempt to hide and disguise the true origin and ownership of the proceeds of their criminal activities thereby avoiding prosecution, conviction and confiscation of criminal funds. As a derivative, it flows from the </w:t>
      </w:r>
      <w:r w:rsidR="00481537">
        <w:rPr>
          <w:rFonts w:ascii="Times New Roman" w:hAnsi="Times New Roman" w:cs="Times New Roman"/>
          <w:sz w:val="24"/>
          <w:szCs w:val="24"/>
          <w:lang w:val="en-GB"/>
        </w:rPr>
        <w:t>following crimes among others,</w:t>
      </w:r>
      <w:r w:rsidRPr="00740ABA">
        <w:rPr>
          <w:rFonts w:ascii="Times New Roman" w:hAnsi="Times New Roman" w:cs="Times New Roman"/>
          <w:sz w:val="24"/>
          <w:szCs w:val="24"/>
          <w:lang w:val="en-GB"/>
        </w:rPr>
        <w:t xml:space="preserve"> </w:t>
      </w:r>
      <w:r w:rsidR="00481537">
        <w:rPr>
          <w:rFonts w:ascii="Times New Roman" w:hAnsi="Times New Roman" w:cs="Times New Roman"/>
          <w:sz w:val="24"/>
          <w:szCs w:val="24"/>
          <w:lang w:val="en-GB"/>
        </w:rPr>
        <w:t>‘</w:t>
      </w:r>
      <w:r w:rsidRPr="00740ABA">
        <w:rPr>
          <w:rFonts w:ascii="Times New Roman" w:hAnsi="Times New Roman" w:cs="Times New Roman"/>
          <w:sz w:val="24"/>
          <w:szCs w:val="24"/>
          <w:lang w:val="en-GB"/>
        </w:rPr>
        <w:t>illegal arms sales, smuggling, activities of organized crime, including for example</w:t>
      </w:r>
      <w:r w:rsidR="00481537">
        <w:rPr>
          <w:rFonts w:ascii="Times New Roman" w:hAnsi="Times New Roman" w:cs="Times New Roman"/>
          <w:sz w:val="24"/>
          <w:szCs w:val="24"/>
          <w:lang w:val="en-GB"/>
        </w:rPr>
        <w:t>,</w:t>
      </w:r>
      <w:r w:rsidRPr="00740ABA">
        <w:rPr>
          <w:rFonts w:ascii="Times New Roman" w:hAnsi="Times New Roman" w:cs="Times New Roman"/>
          <w:sz w:val="24"/>
          <w:szCs w:val="24"/>
          <w:lang w:val="en-GB"/>
        </w:rPr>
        <w:t xml:space="preserve"> drug </w:t>
      </w:r>
      <w:r w:rsidR="008F46E6" w:rsidRPr="00740ABA">
        <w:rPr>
          <w:rFonts w:ascii="Times New Roman" w:hAnsi="Times New Roman" w:cs="Times New Roman"/>
          <w:sz w:val="24"/>
          <w:szCs w:val="24"/>
          <w:lang w:val="en-GB"/>
        </w:rPr>
        <w:t>trafficking</w:t>
      </w:r>
      <w:r w:rsidRPr="00740ABA">
        <w:rPr>
          <w:rFonts w:ascii="Times New Roman" w:hAnsi="Times New Roman" w:cs="Times New Roman"/>
          <w:sz w:val="24"/>
          <w:szCs w:val="24"/>
          <w:lang w:val="en-GB"/>
        </w:rPr>
        <w:t xml:space="preserve"> and prostitution rings, embezzlement, </w:t>
      </w:r>
      <w:r w:rsidRPr="00740ABA">
        <w:rPr>
          <w:rFonts w:ascii="Times New Roman" w:hAnsi="Times New Roman" w:cs="Times New Roman"/>
          <w:sz w:val="24"/>
          <w:szCs w:val="24"/>
          <w:lang w:val="en-GB"/>
        </w:rPr>
        <w:lastRenderedPageBreak/>
        <w:t>insider trading bribery and computer fraud schemes.</w:t>
      </w:r>
      <w:r w:rsidR="00111325" w:rsidRPr="00740ABA">
        <w:rPr>
          <w:rStyle w:val="FootnoteReference"/>
          <w:rFonts w:ascii="Times New Roman" w:hAnsi="Times New Roman" w:cs="Times New Roman"/>
          <w:sz w:val="24"/>
          <w:szCs w:val="24"/>
          <w:lang w:val="en-GB"/>
        </w:rPr>
        <w:footnoteReference w:id="13"/>
      </w:r>
      <w:r w:rsidRPr="00740ABA">
        <w:rPr>
          <w:rFonts w:ascii="Times New Roman" w:hAnsi="Times New Roman" w:cs="Times New Roman"/>
          <w:sz w:val="24"/>
          <w:szCs w:val="24"/>
          <w:lang w:val="en-GB"/>
        </w:rPr>
        <w:t xml:space="preserve"> Fu</w:t>
      </w:r>
      <w:r w:rsidR="00713750">
        <w:rPr>
          <w:rFonts w:ascii="Times New Roman" w:hAnsi="Times New Roman" w:cs="Times New Roman"/>
          <w:sz w:val="24"/>
          <w:szCs w:val="24"/>
          <w:lang w:val="en-GB"/>
        </w:rPr>
        <w:t>nds acquired from these sources</w:t>
      </w:r>
      <w:r w:rsidRPr="00740ABA">
        <w:rPr>
          <w:rFonts w:ascii="Times New Roman" w:hAnsi="Times New Roman" w:cs="Times New Roman"/>
          <w:sz w:val="24"/>
          <w:szCs w:val="24"/>
          <w:lang w:val="en-GB"/>
        </w:rPr>
        <w:t xml:space="preserve"> </w:t>
      </w:r>
      <w:r w:rsidR="00713750">
        <w:rPr>
          <w:rFonts w:ascii="Times New Roman" w:hAnsi="Times New Roman" w:cs="Times New Roman"/>
          <w:sz w:val="24"/>
          <w:szCs w:val="24"/>
          <w:lang w:val="en-GB"/>
        </w:rPr>
        <w:t xml:space="preserve">which ordinarily, </w:t>
      </w:r>
      <w:r w:rsidRPr="00740ABA">
        <w:rPr>
          <w:rFonts w:ascii="Times New Roman" w:hAnsi="Times New Roman" w:cs="Times New Roman"/>
          <w:sz w:val="24"/>
          <w:szCs w:val="24"/>
          <w:lang w:val="en-GB"/>
        </w:rPr>
        <w:t xml:space="preserve">cannot be pushed through banks and other financial institutions by eluding financial regulators and law enforcement agencies around the world are laundered through trade </w:t>
      </w:r>
      <w:r w:rsidR="005C37E9" w:rsidRPr="00740ABA">
        <w:rPr>
          <w:rFonts w:ascii="Times New Roman" w:hAnsi="Times New Roman" w:cs="Times New Roman"/>
          <w:sz w:val="24"/>
          <w:szCs w:val="24"/>
          <w:lang w:val="en-GB"/>
        </w:rPr>
        <w:t>malpractices</w:t>
      </w:r>
      <w:r w:rsidRPr="00740ABA">
        <w:rPr>
          <w:rFonts w:ascii="Times New Roman" w:hAnsi="Times New Roman" w:cs="Times New Roman"/>
          <w:sz w:val="24"/>
          <w:szCs w:val="24"/>
          <w:lang w:val="en-GB"/>
        </w:rPr>
        <w:t xml:space="preserve"> such as; massive importat</w:t>
      </w:r>
      <w:r w:rsidR="00290758">
        <w:rPr>
          <w:rFonts w:ascii="Times New Roman" w:hAnsi="Times New Roman" w:cs="Times New Roman"/>
          <w:sz w:val="24"/>
          <w:szCs w:val="24"/>
          <w:lang w:val="en-GB"/>
        </w:rPr>
        <w:t xml:space="preserve">ion of all kinds of goods like </w:t>
      </w:r>
      <w:r w:rsidRPr="00740ABA">
        <w:rPr>
          <w:rFonts w:ascii="Times New Roman" w:hAnsi="Times New Roman" w:cs="Times New Roman"/>
          <w:sz w:val="24"/>
          <w:szCs w:val="24"/>
          <w:lang w:val="en-GB"/>
        </w:rPr>
        <w:t>spare parts, pharmaceutical products, chemicals, automobiles etc</w:t>
      </w:r>
      <w:r w:rsidR="00290758">
        <w:rPr>
          <w:rFonts w:ascii="Times New Roman" w:hAnsi="Times New Roman" w:cs="Times New Roman"/>
          <w:sz w:val="24"/>
          <w:szCs w:val="24"/>
          <w:lang w:val="en-GB"/>
        </w:rPr>
        <w:t>etera</w:t>
      </w:r>
      <w:r w:rsidRPr="00740ABA">
        <w:rPr>
          <w:rFonts w:ascii="Times New Roman" w:hAnsi="Times New Roman" w:cs="Times New Roman"/>
          <w:sz w:val="24"/>
          <w:szCs w:val="24"/>
          <w:lang w:val="en-GB"/>
        </w:rPr>
        <w:t>. Since the motive of importing the goods is ‘not profit making but to legitimize the criminal proceeds’ invariably, the imported items are quickly sold at give</w:t>
      </w:r>
      <w:r w:rsidR="00290758">
        <w:rPr>
          <w:rFonts w:ascii="Times New Roman" w:hAnsi="Times New Roman" w:cs="Times New Roman"/>
          <w:sz w:val="24"/>
          <w:szCs w:val="24"/>
          <w:lang w:val="en-GB"/>
        </w:rPr>
        <w:t>-</w:t>
      </w:r>
      <w:r w:rsidRPr="00740ABA">
        <w:rPr>
          <w:rFonts w:ascii="Times New Roman" w:hAnsi="Times New Roman" w:cs="Times New Roman"/>
          <w:sz w:val="24"/>
          <w:szCs w:val="24"/>
          <w:lang w:val="en-GB"/>
        </w:rPr>
        <w:t xml:space="preserve">away prices in Nigeria. </w:t>
      </w:r>
      <w:r w:rsidR="00290758">
        <w:rPr>
          <w:rFonts w:ascii="Times New Roman" w:hAnsi="Times New Roman" w:cs="Times New Roman"/>
          <w:sz w:val="24"/>
          <w:szCs w:val="24"/>
          <w:lang w:val="en-GB"/>
        </w:rPr>
        <w:t>Consequently, t</w:t>
      </w:r>
      <w:r w:rsidRPr="00740ABA">
        <w:rPr>
          <w:rFonts w:ascii="Times New Roman" w:hAnsi="Times New Roman" w:cs="Times New Roman"/>
          <w:sz w:val="24"/>
          <w:szCs w:val="24"/>
          <w:lang w:val="en-GB"/>
        </w:rPr>
        <w:t xml:space="preserve">he effect of money laundered through imports is </w:t>
      </w:r>
      <w:r w:rsidR="00290758">
        <w:rPr>
          <w:rFonts w:ascii="Times New Roman" w:hAnsi="Times New Roman" w:cs="Times New Roman"/>
          <w:sz w:val="24"/>
          <w:szCs w:val="24"/>
          <w:lang w:val="en-GB"/>
        </w:rPr>
        <w:t>usually aimed at undermining</w:t>
      </w:r>
      <w:r w:rsidRPr="00740ABA">
        <w:rPr>
          <w:rFonts w:ascii="Times New Roman" w:hAnsi="Times New Roman" w:cs="Times New Roman"/>
          <w:sz w:val="24"/>
          <w:szCs w:val="24"/>
          <w:lang w:val="en-GB"/>
        </w:rPr>
        <w:t xml:space="preserve"> the genuine efforts of local manufacturers who share, compete and operate in the same business environment with the launderers. The imported goods which most of the time are produced at cheap cost and higher quality abroad cannot compete favourably with local goods produced at perhaps high co</w:t>
      </w:r>
      <w:r w:rsidR="00290758">
        <w:rPr>
          <w:rFonts w:ascii="Times New Roman" w:hAnsi="Times New Roman" w:cs="Times New Roman"/>
          <w:sz w:val="24"/>
          <w:szCs w:val="24"/>
          <w:lang w:val="en-GB"/>
        </w:rPr>
        <w:t xml:space="preserve">st and lower quality in Nigeria, with the effect of </w:t>
      </w:r>
      <w:r w:rsidRPr="00740ABA">
        <w:rPr>
          <w:rFonts w:ascii="Times New Roman" w:hAnsi="Times New Roman" w:cs="Times New Roman"/>
          <w:sz w:val="24"/>
          <w:szCs w:val="24"/>
          <w:lang w:val="en-GB"/>
        </w:rPr>
        <w:t>causing prices to crash a</w:t>
      </w:r>
      <w:r w:rsidR="00290758">
        <w:rPr>
          <w:rFonts w:ascii="Times New Roman" w:hAnsi="Times New Roman" w:cs="Times New Roman"/>
          <w:sz w:val="24"/>
          <w:szCs w:val="24"/>
          <w:lang w:val="en-GB"/>
        </w:rPr>
        <w:t>s well as</w:t>
      </w:r>
      <w:r w:rsidRPr="00740ABA">
        <w:rPr>
          <w:rFonts w:ascii="Times New Roman" w:hAnsi="Times New Roman" w:cs="Times New Roman"/>
          <w:sz w:val="24"/>
          <w:szCs w:val="24"/>
          <w:lang w:val="en-GB"/>
        </w:rPr>
        <w:t xml:space="preserve"> occasioned </w:t>
      </w:r>
      <w:r w:rsidR="00290758">
        <w:rPr>
          <w:rFonts w:ascii="Times New Roman" w:hAnsi="Times New Roman" w:cs="Times New Roman"/>
          <w:sz w:val="24"/>
          <w:szCs w:val="24"/>
          <w:lang w:val="en-GB"/>
        </w:rPr>
        <w:t xml:space="preserve">losses </w:t>
      </w:r>
      <w:r w:rsidRPr="00740ABA">
        <w:rPr>
          <w:rFonts w:ascii="Times New Roman" w:hAnsi="Times New Roman" w:cs="Times New Roman"/>
          <w:sz w:val="24"/>
          <w:szCs w:val="24"/>
          <w:lang w:val="en-GB"/>
        </w:rPr>
        <w:t>by large stock of unsold products for lack of patronage. According</w:t>
      </w:r>
      <w:r w:rsidR="005C37E9" w:rsidRPr="00740ABA">
        <w:rPr>
          <w:rFonts w:ascii="Times New Roman" w:hAnsi="Times New Roman" w:cs="Times New Roman"/>
          <w:sz w:val="24"/>
          <w:szCs w:val="24"/>
          <w:lang w:val="en-GB"/>
        </w:rPr>
        <w:t xml:space="preserve"> to</w:t>
      </w:r>
      <w:r w:rsidRPr="00740ABA">
        <w:rPr>
          <w:rFonts w:ascii="Times New Roman" w:hAnsi="Times New Roman" w:cs="Times New Roman"/>
          <w:sz w:val="24"/>
          <w:szCs w:val="24"/>
          <w:lang w:val="en-GB"/>
        </w:rPr>
        <w:t xml:space="preserve"> </w:t>
      </w:r>
      <w:proofErr w:type="spellStart"/>
      <w:r w:rsidRPr="00740ABA">
        <w:rPr>
          <w:rFonts w:ascii="Times New Roman" w:hAnsi="Times New Roman" w:cs="Times New Roman"/>
          <w:sz w:val="24"/>
          <w:szCs w:val="24"/>
          <w:lang w:val="en-GB"/>
        </w:rPr>
        <w:t>Nuhu</w:t>
      </w:r>
      <w:proofErr w:type="spellEnd"/>
      <w:r w:rsidRPr="00740ABA">
        <w:rPr>
          <w:rFonts w:ascii="Times New Roman" w:hAnsi="Times New Roman" w:cs="Times New Roman"/>
          <w:sz w:val="24"/>
          <w:szCs w:val="24"/>
          <w:lang w:val="en-GB"/>
        </w:rPr>
        <w:t xml:space="preserve"> </w:t>
      </w:r>
      <w:proofErr w:type="spellStart"/>
      <w:r w:rsidRPr="00740ABA">
        <w:rPr>
          <w:rFonts w:ascii="Times New Roman" w:hAnsi="Times New Roman" w:cs="Times New Roman"/>
          <w:sz w:val="24"/>
          <w:szCs w:val="24"/>
          <w:lang w:val="en-GB"/>
        </w:rPr>
        <w:t>Ribadu</w:t>
      </w:r>
      <w:proofErr w:type="spellEnd"/>
      <w:r w:rsidR="00290758">
        <w:rPr>
          <w:rFonts w:ascii="Times New Roman" w:hAnsi="Times New Roman" w:cs="Times New Roman"/>
          <w:sz w:val="24"/>
          <w:szCs w:val="24"/>
          <w:lang w:val="en-GB"/>
        </w:rPr>
        <w:t>,</w:t>
      </w:r>
      <w:r w:rsidRPr="00740ABA">
        <w:rPr>
          <w:rFonts w:ascii="Times New Roman" w:hAnsi="Times New Roman" w:cs="Times New Roman"/>
          <w:sz w:val="24"/>
          <w:szCs w:val="24"/>
          <w:lang w:val="en-GB"/>
        </w:rPr>
        <w:t xml:space="preserve"> </w:t>
      </w:r>
      <w:r w:rsidR="00290758">
        <w:rPr>
          <w:rFonts w:ascii="Times New Roman" w:hAnsi="Times New Roman" w:cs="Times New Roman"/>
          <w:sz w:val="24"/>
          <w:szCs w:val="24"/>
          <w:lang w:val="en-GB"/>
        </w:rPr>
        <w:t>the then C</w:t>
      </w:r>
      <w:r w:rsidRPr="00740ABA">
        <w:rPr>
          <w:rFonts w:ascii="Times New Roman" w:hAnsi="Times New Roman" w:cs="Times New Roman"/>
          <w:sz w:val="24"/>
          <w:szCs w:val="24"/>
          <w:lang w:val="en-GB"/>
        </w:rPr>
        <w:t xml:space="preserve">hairman </w:t>
      </w:r>
      <w:r w:rsidR="00290758">
        <w:rPr>
          <w:rFonts w:ascii="Times New Roman" w:hAnsi="Times New Roman" w:cs="Times New Roman"/>
          <w:sz w:val="24"/>
          <w:szCs w:val="24"/>
          <w:lang w:val="en-GB"/>
        </w:rPr>
        <w:t xml:space="preserve">of the </w:t>
      </w:r>
      <w:r w:rsidRPr="00740ABA">
        <w:rPr>
          <w:rFonts w:ascii="Times New Roman" w:hAnsi="Times New Roman" w:cs="Times New Roman"/>
          <w:sz w:val="24"/>
          <w:szCs w:val="24"/>
          <w:lang w:val="en-GB"/>
        </w:rPr>
        <w:t>EFCC</w:t>
      </w:r>
      <w:r w:rsidR="00290758">
        <w:rPr>
          <w:rFonts w:ascii="Times New Roman" w:hAnsi="Times New Roman" w:cs="Times New Roman"/>
          <w:sz w:val="24"/>
          <w:szCs w:val="24"/>
          <w:lang w:val="en-GB"/>
        </w:rPr>
        <w:t>,</w:t>
      </w:r>
      <w:r w:rsidRPr="00740ABA">
        <w:rPr>
          <w:rFonts w:ascii="Times New Roman" w:hAnsi="Times New Roman" w:cs="Times New Roman"/>
          <w:sz w:val="24"/>
          <w:szCs w:val="24"/>
          <w:lang w:val="en-GB"/>
        </w:rPr>
        <w:t xml:space="preserve"> figures released recently indicate that Nigeria’s foreign exchange figures of import from China stood at about USD 797 million in 2003 while figures from other international sources for the same year puts it at USD 1.787 billion. This disparity is associated with trade malpractices wherein goods which are most probably sub-standard, and for which appropriate import duty may not have been paid were brought into the country.</w:t>
      </w:r>
      <w:r w:rsidR="00111325" w:rsidRPr="00740ABA">
        <w:rPr>
          <w:rStyle w:val="FootnoteReference"/>
          <w:rFonts w:ascii="Times New Roman" w:hAnsi="Times New Roman" w:cs="Times New Roman"/>
          <w:sz w:val="24"/>
          <w:szCs w:val="24"/>
          <w:lang w:val="en-GB"/>
        </w:rPr>
        <w:footnoteReference w:id="14"/>
      </w:r>
      <w:r w:rsidR="00915523" w:rsidRPr="00156BFE">
        <w:rPr>
          <w:rFonts w:ascii="Times New Roman" w:hAnsi="Times New Roman" w:cs="Times New Roman"/>
          <w:b/>
          <w:sz w:val="24"/>
          <w:szCs w:val="24"/>
          <w:lang w:val="en-GB"/>
        </w:rPr>
        <w:t xml:space="preserve"> </w:t>
      </w:r>
    </w:p>
    <w:p w:rsidR="002E7FA0" w:rsidRPr="00156BFE" w:rsidRDefault="002E7FA0" w:rsidP="00156BFE">
      <w:pPr>
        <w:pStyle w:val="ListParagraph"/>
        <w:numPr>
          <w:ilvl w:val="0"/>
          <w:numId w:val="4"/>
        </w:numPr>
        <w:spacing w:line="360" w:lineRule="auto"/>
        <w:jc w:val="both"/>
        <w:rPr>
          <w:rFonts w:ascii="Times New Roman" w:hAnsi="Times New Roman" w:cs="Times New Roman"/>
          <w:b/>
          <w:sz w:val="24"/>
          <w:szCs w:val="24"/>
          <w:lang w:val="en-GB"/>
        </w:rPr>
      </w:pPr>
      <w:r w:rsidRPr="00156BFE">
        <w:rPr>
          <w:rFonts w:ascii="Times New Roman" w:hAnsi="Times New Roman" w:cs="Times New Roman"/>
          <w:b/>
          <w:sz w:val="24"/>
          <w:szCs w:val="24"/>
          <w:lang w:val="en-GB"/>
        </w:rPr>
        <w:t>Trade Malpracti</w:t>
      </w:r>
      <w:r w:rsidR="00915523" w:rsidRPr="00156BFE">
        <w:rPr>
          <w:rFonts w:ascii="Times New Roman" w:hAnsi="Times New Roman" w:cs="Times New Roman"/>
          <w:b/>
          <w:sz w:val="24"/>
          <w:szCs w:val="24"/>
          <w:lang w:val="en-GB"/>
        </w:rPr>
        <w:t xml:space="preserve">ces </w:t>
      </w:r>
      <w:r w:rsidR="00156BFE" w:rsidRPr="00156BFE">
        <w:rPr>
          <w:rFonts w:ascii="Times New Roman" w:hAnsi="Times New Roman" w:cs="Times New Roman"/>
          <w:b/>
          <w:sz w:val="24"/>
          <w:szCs w:val="24"/>
          <w:lang w:val="en-GB"/>
        </w:rPr>
        <w:t>a</w:t>
      </w:r>
      <w:r w:rsidR="00915523" w:rsidRPr="00156BFE">
        <w:rPr>
          <w:rFonts w:ascii="Times New Roman" w:hAnsi="Times New Roman" w:cs="Times New Roman"/>
          <w:b/>
          <w:sz w:val="24"/>
          <w:szCs w:val="24"/>
          <w:lang w:val="en-GB"/>
        </w:rPr>
        <w:t>n</w:t>
      </w:r>
      <w:r w:rsidR="00156BFE" w:rsidRPr="00156BFE">
        <w:rPr>
          <w:rFonts w:ascii="Times New Roman" w:hAnsi="Times New Roman" w:cs="Times New Roman"/>
          <w:b/>
          <w:sz w:val="24"/>
          <w:szCs w:val="24"/>
          <w:lang w:val="en-GB"/>
        </w:rPr>
        <w:t>d</w:t>
      </w:r>
      <w:r w:rsidR="00915523" w:rsidRPr="00156BFE">
        <w:rPr>
          <w:rFonts w:ascii="Times New Roman" w:hAnsi="Times New Roman" w:cs="Times New Roman"/>
          <w:b/>
          <w:sz w:val="24"/>
          <w:szCs w:val="24"/>
          <w:lang w:val="en-GB"/>
        </w:rPr>
        <w:t xml:space="preserve"> the Manufacturing Sector</w:t>
      </w:r>
    </w:p>
    <w:p w:rsidR="002E7FA0" w:rsidRPr="00740ABA" w:rsidRDefault="002E7FA0" w:rsidP="0017130E">
      <w:pPr>
        <w:spacing w:line="360" w:lineRule="auto"/>
        <w:jc w:val="both"/>
        <w:rPr>
          <w:rFonts w:ascii="Times New Roman" w:hAnsi="Times New Roman" w:cs="Times New Roman"/>
          <w:sz w:val="24"/>
          <w:szCs w:val="24"/>
          <w:lang w:val="en-GB"/>
        </w:rPr>
      </w:pPr>
      <w:r w:rsidRPr="00740ABA">
        <w:rPr>
          <w:rFonts w:ascii="Times New Roman" w:hAnsi="Times New Roman" w:cs="Times New Roman"/>
          <w:sz w:val="24"/>
          <w:szCs w:val="24"/>
          <w:lang w:val="en-GB"/>
        </w:rPr>
        <w:t xml:space="preserve">Trade malpractices constitute a dent on Nigeria’s image. The nature of trade malpractices in Nigeria has multivariate dimensions. </w:t>
      </w:r>
      <w:r w:rsidR="00067733" w:rsidRPr="00740ABA">
        <w:rPr>
          <w:rFonts w:ascii="Times New Roman" w:hAnsi="Times New Roman" w:cs="Times New Roman"/>
          <w:sz w:val="24"/>
          <w:szCs w:val="24"/>
          <w:lang w:val="en-GB"/>
        </w:rPr>
        <w:t>T</w:t>
      </w:r>
      <w:r w:rsidRPr="00740ABA">
        <w:rPr>
          <w:rFonts w:ascii="Times New Roman" w:hAnsi="Times New Roman" w:cs="Times New Roman"/>
          <w:sz w:val="24"/>
          <w:szCs w:val="24"/>
          <w:lang w:val="en-GB"/>
        </w:rPr>
        <w:t>he</w:t>
      </w:r>
      <w:r w:rsidR="00067733">
        <w:rPr>
          <w:rFonts w:ascii="Times New Roman" w:hAnsi="Times New Roman" w:cs="Times New Roman"/>
          <w:sz w:val="24"/>
          <w:szCs w:val="24"/>
          <w:lang w:val="en-GB"/>
        </w:rPr>
        <w:t xml:space="preserve"> </w:t>
      </w:r>
      <w:r w:rsidRPr="00740ABA">
        <w:rPr>
          <w:rFonts w:ascii="Times New Roman" w:hAnsi="Times New Roman" w:cs="Times New Roman"/>
          <w:sz w:val="24"/>
          <w:szCs w:val="24"/>
          <w:lang w:val="en-GB"/>
        </w:rPr>
        <w:t xml:space="preserve">following trade malpractices are </w:t>
      </w:r>
      <w:r w:rsidR="00067733">
        <w:rPr>
          <w:rFonts w:ascii="Times New Roman" w:hAnsi="Times New Roman" w:cs="Times New Roman"/>
          <w:sz w:val="24"/>
          <w:szCs w:val="24"/>
          <w:lang w:val="en-GB"/>
        </w:rPr>
        <w:t>obviously substantial and prevalent.</w:t>
      </w:r>
    </w:p>
    <w:p w:rsidR="002E7FA0" w:rsidRPr="00915523" w:rsidRDefault="002E7FA0" w:rsidP="00915523">
      <w:pPr>
        <w:pStyle w:val="ListParagraph"/>
        <w:numPr>
          <w:ilvl w:val="0"/>
          <w:numId w:val="6"/>
        </w:numPr>
        <w:spacing w:line="240" w:lineRule="auto"/>
        <w:jc w:val="both"/>
        <w:rPr>
          <w:rFonts w:ascii="Times New Roman" w:hAnsi="Times New Roman" w:cs="Times New Roman"/>
          <w:sz w:val="24"/>
          <w:szCs w:val="24"/>
          <w:lang w:val="en-GB"/>
        </w:rPr>
      </w:pPr>
      <w:r w:rsidRPr="00915523">
        <w:rPr>
          <w:rFonts w:ascii="Times New Roman" w:hAnsi="Times New Roman" w:cs="Times New Roman"/>
          <w:sz w:val="24"/>
          <w:szCs w:val="24"/>
          <w:lang w:val="en-GB"/>
        </w:rPr>
        <w:t>Direct copying of local brands by manufacturers</w:t>
      </w:r>
    </w:p>
    <w:p w:rsidR="002E7FA0" w:rsidRDefault="002E7FA0" w:rsidP="00915523">
      <w:pPr>
        <w:pStyle w:val="ListParagraph"/>
        <w:numPr>
          <w:ilvl w:val="0"/>
          <w:numId w:val="6"/>
        </w:numPr>
        <w:spacing w:line="240" w:lineRule="auto"/>
        <w:jc w:val="both"/>
        <w:rPr>
          <w:rFonts w:ascii="Times New Roman" w:hAnsi="Times New Roman" w:cs="Times New Roman"/>
          <w:sz w:val="24"/>
          <w:szCs w:val="24"/>
          <w:lang w:val="en-GB"/>
        </w:rPr>
      </w:pPr>
      <w:r w:rsidRPr="00915523">
        <w:rPr>
          <w:rFonts w:ascii="Times New Roman" w:hAnsi="Times New Roman" w:cs="Times New Roman"/>
          <w:sz w:val="24"/>
          <w:szCs w:val="24"/>
          <w:lang w:val="en-GB"/>
        </w:rPr>
        <w:t>Importation of fake/counterfeit and substandard products</w:t>
      </w:r>
    </w:p>
    <w:p w:rsidR="00915523" w:rsidRDefault="002E7FA0" w:rsidP="00915523">
      <w:pPr>
        <w:pStyle w:val="ListParagraph"/>
        <w:numPr>
          <w:ilvl w:val="0"/>
          <w:numId w:val="6"/>
        </w:numPr>
        <w:spacing w:line="240" w:lineRule="auto"/>
        <w:jc w:val="both"/>
        <w:rPr>
          <w:rFonts w:ascii="Times New Roman" w:hAnsi="Times New Roman" w:cs="Times New Roman"/>
          <w:sz w:val="24"/>
          <w:szCs w:val="24"/>
          <w:lang w:val="en-GB"/>
        </w:rPr>
      </w:pPr>
      <w:r w:rsidRPr="00915523">
        <w:rPr>
          <w:rFonts w:ascii="Times New Roman" w:hAnsi="Times New Roman" w:cs="Times New Roman"/>
          <w:sz w:val="24"/>
          <w:szCs w:val="24"/>
          <w:lang w:val="en-GB"/>
        </w:rPr>
        <w:t>Diversion of ‘trans-shipped’ goods</w:t>
      </w:r>
      <w:r w:rsidR="00915523" w:rsidRPr="00915523">
        <w:rPr>
          <w:rFonts w:ascii="Times New Roman" w:hAnsi="Times New Roman" w:cs="Times New Roman"/>
          <w:sz w:val="24"/>
          <w:szCs w:val="24"/>
          <w:lang w:val="en-GB"/>
        </w:rPr>
        <w:t xml:space="preserve">  </w:t>
      </w:r>
    </w:p>
    <w:p w:rsidR="005C37E9" w:rsidRDefault="005C37E9" w:rsidP="00915523">
      <w:pPr>
        <w:pStyle w:val="ListParagraph"/>
        <w:numPr>
          <w:ilvl w:val="0"/>
          <w:numId w:val="6"/>
        </w:numPr>
        <w:spacing w:line="240" w:lineRule="auto"/>
        <w:jc w:val="both"/>
        <w:rPr>
          <w:rFonts w:ascii="Times New Roman" w:hAnsi="Times New Roman" w:cs="Times New Roman"/>
          <w:sz w:val="24"/>
          <w:szCs w:val="24"/>
          <w:lang w:val="en-GB"/>
        </w:rPr>
      </w:pPr>
      <w:r w:rsidRPr="00915523">
        <w:rPr>
          <w:rFonts w:ascii="Times New Roman" w:hAnsi="Times New Roman" w:cs="Times New Roman"/>
          <w:sz w:val="24"/>
          <w:szCs w:val="24"/>
          <w:lang w:val="en-GB"/>
        </w:rPr>
        <w:t>False declaration of goods</w:t>
      </w:r>
    </w:p>
    <w:p w:rsidR="005C37E9" w:rsidRDefault="005C37E9" w:rsidP="00915523">
      <w:pPr>
        <w:pStyle w:val="ListParagraph"/>
        <w:numPr>
          <w:ilvl w:val="0"/>
          <w:numId w:val="6"/>
        </w:numPr>
        <w:spacing w:line="240" w:lineRule="auto"/>
        <w:jc w:val="both"/>
        <w:rPr>
          <w:rFonts w:ascii="Times New Roman" w:hAnsi="Times New Roman" w:cs="Times New Roman"/>
          <w:sz w:val="24"/>
          <w:szCs w:val="24"/>
          <w:lang w:val="en-GB"/>
        </w:rPr>
      </w:pPr>
      <w:r w:rsidRPr="00915523">
        <w:rPr>
          <w:rFonts w:ascii="Times New Roman" w:hAnsi="Times New Roman" w:cs="Times New Roman"/>
          <w:sz w:val="24"/>
          <w:szCs w:val="24"/>
          <w:lang w:val="en-GB"/>
        </w:rPr>
        <w:t>Recycling of CR1 and Custom Duty Receipts</w:t>
      </w:r>
      <w:r w:rsidR="00915523">
        <w:rPr>
          <w:rFonts w:ascii="Times New Roman" w:hAnsi="Times New Roman" w:cs="Times New Roman"/>
          <w:sz w:val="24"/>
          <w:szCs w:val="24"/>
          <w:lang w:val="en-GB"/>
        </w:rPr>
        <w:t xml:space="preserve"> </w:t>
      </w:r>
    </w:p>
    <w:p w:rsidR="005C37E9" w:rsidRPr="00915523" w:rsidRDefault="005C37E9" w:rsidP="00915523">
      <w:pPr>
        <w:pStyle w:val="ListParagraph"/>
        <w:numPr>
          <w:ilvl w:val="0"/>
          <w:numId w:val="6"/>
        </w:numPr>
        <w:spacing w:line="240" w:lineRule="auto"/>
        <w:jc w:val="both"/>
        <w:rPr>
          <w:rFonts w:ascii="Times New Roman" w:hAnsi="Times New Roman" w:cs="Times New Roman"/>
          <w:sz w:val="24"/>
          <w:szCs w:val="24"/>
          <w:lang w:val="en-GB"/>
        </w:rPr>
      </w:pPr>
      <w:r w:rsidRPr="00915523">
        <w:rPr>
          <w:rFonts w:ascii="Times New Roman" w:hAnsi="Times New Roman" w:cs="Times New Roman"/>
          <w:sz w:val="24"/>
          <w:szCs w:val="24"/>
          <w:lang w:val="en-GB"/>
        </w:rPr>
        <w:t>Smuggling.</w:t>
      </w:r>
    </w:p>
    <w:p w:rsidR="005C37E9" w:rsidRPr="00740ABA" w:rsidRDefault="005C37E9" w:rsidP="0017130E">
      <w:pPr>
        <w:spacing w:line="360" w:lineRule="auto"/>
        <w:jc w:val="both"/>
        <w:rPr>
          <w:rFonts w:ascii="Times New Roman" w:hAnsi="Times New Roman" w:cs="Times New Roman"/>
          <w:sz w:val="24"/>
          <w:szCs w:val="24"/>
          <w:lang w:val="en-GB"/>
        </w:rPr>
      </w:pPr>
      <w:r w:rsidRPr="00740ABA">
        <w:rPr>
          <w:rFonts w:ascii="Times New Roman" w:hAnsi="Times New Roman" w:cs="Times New Roman"/>
          <w:sz w:val="24"/>
          <w:szCs w:val="24"/>
          <w:lang w:val="en-GB"/>
        </w:rPr>
        <w:lastRenderedPageBreak/>
        <w:t xml:space="preserve">The overall consequences of these stated trade </w:t>
      </w:r>
      <w:r w:rsidR="00111325" w:rsidRPr="00740ABA">
        <w:rPr>
          <w:rFonts w:ascii="Times New Roman" w:hAnsi="Times New Roman" w:cs="Times New Roman"/>
          <w:sz w:val="24"/>
          <w:szCs w:val="24"/>
          <w:lang w:val="en-GB"/>
        </w:rPr>
        <w:t>malpractices</w:t>
      </w:r>
      <w:r w:rsidR="00067733">
        <w:rPr>
          <w:rFonts w:ascii="Times New Roman" w:hAnsi="Times New Roman" w:cs="Times New Roman"/>
          <w:sz w:val="24"/>
          <w:szCs w:val="24"/>
          <w:lang w:val="en-GB"/>
        </w:rPr>
        <w:t xml:space="preserve"> have damaging effects o</w:t>
      </w:r>
      <w:r w:rsidRPr="00740ABA">
        <w:rPr>
          <w:rFonts w:ascii="Times New Roman" w:hAnsi="Times New Roman" w:cs="Times New Roman"/>
          <w:sz w:val="24"/>
          <w:szCs w:val="24"/>
          <w:lang w:val="en-GB"/>
        </w:rPr>
        <w:t>n the industrial sector. Apart from excessive revenue losses to government, they contribute to low capacity utilization, unemployment, pressure on the naira and general mass poverty. They diminish the respect and regard Nigeria commands internationally and loss of confidence in the nation by foreign investors and international development partners.</w:t>
      </w:r>
    </w:p>
    <w:p w:rsidR="005C37E9" w:rsidRPr="00156BFE" w:rsidRDefault="00067733" w:rsidP="00156BFE">
      <w:pPr>
        <w:pStyle w:val="ListParagraph"/>
        <w:numPr>
          <w:ilvl w:val="0"/>
          <w:numId w:val="4"/>
        </w:numPr>
        <w:spacing w:line="360" w:lineRule="auto"/>
        <w:jc w:val="both"/>
        <w:rPr>
          <w:rFonts w:ascii="Times New Roman" w:hAnsi="Times New Roman" w:cs="Times New Roman"/>
          <w:b/>
          <w:sz w:val="24"/>
          <w:szCs w:val="24"/>
          <w:lang w:val="en-GB"/>
        </w:rPr>
      </w:pPr>
      <w:r w:rsidRPr="00156BFE">
        <w:rPr>
          <w:rFonts w:ascii="Times New Roman" w:hAnsi="Times New Roman" w:cs="Times New Roman"/>
          <w:b/>
          <w:sz w:val="24"/>
          <w:szCs w:val="24"/>
          <w:lang w:val="en-GB"/>
        </w:rPr>
        <w:t xml:space="preserve">Impact of </w:t>
      </w:r>
      <w:r w:rsidR="005C37E9" w:rsidRPr="00156BFE">
        <w:rPr>
          <w:rFonts w:ascii="Times New Roman" w:hAnsi="Times New Roman" w:cs="Times New Roman"/>
          <w:b/>
          <w:sz w:val="24"/>
          <w:szCs w:val="24"/>
          <w:lang w:val="en-GB"/>
        </w:rPr>
        <w:t>Cyber-crimes on t</w:t>
      </w:r>
      <w:r w:rsidR="00915523" w:rsidRPr="00156BFE">
        <w:rPr>
          <w:rFonts w:ascii="Times New Roman" w:hAnsi="Times New Roman" w:cs="Times New Roman"/>
          <w:b/>
          <w:sz w:val="24"/>
          <w:szCs w:val="24"/>
          <w:lang w:val="en-GB"/>
        </w:rPr>
        <w:t>he Nigeria</w:t>
      </w:r>
      <w:r w:rsidR="00156BFE">
        <w:rPr>
          <w:rFonts w:ascii="Times New Roman" w:hAnsi="Times New Roman" w:cs="Times New Roman"/>
          <w:b/>
          <w:sz w:val="24"/>
          <w:szCs w:val="24"/>
          <w:lang w:val="en-GB"/>
        </w:rPr>
        <w:t>n B</w:t>
      </w:r>
      <w:r w:rsidR="00915523" w:rsidRPr="00156BFE">
        <w:rPr>
          <w:rFonts w:ascii="Times New Roman" w:hAnsi="Times New Roman" w:cs="Times New Roman"/>
          <w:b/>
          <w:sz w:val="24"/>
          <w:szCs w:val="24"/>
          <w:lang w:val="en-GB"/>
        </w:rPr>
        <w:t>usiness Environment</w:t>
      </w:r>
    </w:p>
    <w:p w:rsidR="00111325" w:rsidRPr="00740ABA" w:rsidRDefault="005C37E9" w:rsidP="00990948">
      <w:pPr>
        <w:spacing w:line="480" w:lineRule="auto"/>
        <w:jc w:val="both"/>
        <w:rPr>
          <w:rFonts w:ascii="Times New Roman" w:hAnsi="Times New Roman" w:cs="Times New Roman"/>
          <w:sz w:val="24"/>
          <w:szCs w:val="24"/>
          <w:lang w:val="en-GB"/>
        </w:rPr>
      </w:pPr>
      <w:r w:rsidRPr="00740ABA">
        <w:rPr>
          <w:rFonts w:ascii="Times New Roman" w:hAnsi="Times New Roman" w:cs="Times New Roman"/>
          <w:sz w:val="24"/>
          <w:szCs w:val="24"/>
          <w:lang w:val="en-GB"/>
        </w:rPr>
        <w:t xml:space="preserve">Cyber-crimes are those </w:t>
      </w:r>
      <w:r w:rsidR="00E91ED6" w:rsidRPr="00740ABA">
        <w:rPr>
          <w:rFonts w:ascii="Times New Roman" w:hAnsi="Times New Roman" w:cs="Times New Roman"/>
          <w:sz w:val="24"/>
          <w:szCs w:val="24"/>
          <w:lang w:val="en-GB"/>
        </w:rPr>
        <w:t xml:space="preserve">committed </w:t>
      </w:r>
      <w:r w:rsidRPr="00740ABA">
        <w:rPr>
          <w:rFonts w:ascii="Times New Roman" w:hAnsi="Times New Roman" w:cs="Times New Roman"/>
          <w:sz w:val="24"/>
          <w:szCs w:val="24"/>
          <w:lang w:val="en-GB"/>
        </w:rPr>
        <w:t>through the cyber space</w:t>
      </w:r>
      <w:r w:rsidR="00067733">
        <w:rPr>
          <w:rFonts w:ascii="Times New Roman" w:hAnsi="Times New Roman" w:cs="Times New Roman"/>
          <w:sz w:val="24"/>
          <w:szCs w:val="24"/>
          <w:lang w:val="en-GB"/>
        </w:rPr>
        <w:t>, that is to say,</w:t>
      </w:r>
      <w:r w:rsidRPr="00740ABA">
        <w:rPr>
          <w:rFonts w:ascii="Times New Roman" w:hAnsi="Times New Roman" w:cs="Times New Roman"/>
          <w:sz w:val="24"/>
          <w:szCs w:val="24"/>
          <w:lang w:val="en-GB"/>
        </w:rPr>
        <w:t xml:space="preserve"> the internet or on-line and include c</w:t>
      </w:r>
      <w:r w:rsidR="00E91ED6" w:rsidRPr="00740ABA">
        <w:rPr>
          <w:rFonts w:ascii="Times New Roman" w:hAnsi="Times New Roman" w:cs="Times New Roman"/>
          <w:sz w:val="24"/>
          <w:szCs w:val="24"/>
          <w:lang w:val="en-GB"/>
        </w:rPr>
        <w:t xml:space="preserve">omputer frauds, e-mail bombing, </w:t>
      </w:r>
      <w:r w:rsidR="00067733">
        <w:rPr>
          <w:rFonts w:ascii="Times New Roman" w:hAnsi="Times New Roman" w:cs="Times New Roman"/>
          <w:sz w:val="24"/>
          <w:szCs w:val="24"/>
          <w:lang w:val="en-GB"/>
        </w:rPr>
        <w:t xml:space="preserve">and </w:t>
      </w:r>
      <w:r w:rsidRPr="00740ABA">
        <w:rPr>
          <w:rFonts w:ascii="Times New Roman" w:hAnsi="Times New Roman" w:cs="Times New Roman"/>
          <w:sz w:val="24"/>
          <w:szCs w:val="24"/>
          <w:lang w:val="en-GB"/>
        </w:rPr>
        <w:t>e</w:t>
      </w:r>
      <w:r w:rsidR="00067733">
        <w:rPr>
          <w:rFonts w:ascii="Times New Roman" w:hAnsi="Times New Roman" w:cs="Times New Roman"/>
          <w:sz w:val="24"/>
          <w:szCs w:val="24"/>
          <w:lang w:val="en-GB"/>
        </w:rPr>
        <w:t>tce</w:t>
      </w:r>
      <w:r w:rsidRPr="00740ABA">
        <w:rPr>
          <w:rFonts w:ascii="Times New Roman" w:hAnsi="Times New Roman" w:cs="Times New Roman"/>
          <w:sz w:val="24"/>
          <w:szCs w:val="24"/>
          <w:lang w:val="en-GB"/>
        </w:rPr>
        <w:t>t</w:t>
      </w:r>
      <w:r w:rsidR="00067733">
        <w:rPr>
          <w:rFonts w:ascii="Times New Roman" w:hAnsi="Times New Roman" w:cs="Times New Roman"/>
          <w:sz w:val="24"/>
          <w:szCs w:val="24"/>
          <w:lang w:val="en-GB"/>
        </w:rPr>
        <w:t>era</w:t>
      </w:r>
      <w:r w:rsidRPr="00740ABA">
        <w:rPr>
          <w:rFonts w:ascii="Times New Roman" w:hAnsi="Times New Roman" w:cs="Times New Roman"/>
          <w:sz w:val="24"/>
          <w:szCs w:val="24"/>
          <w:lang w:val="en-GB"/>
        </w:rPr>
        <w:t xml:space="preserve">. In emerging economies </w:t>
      </w:r>
      <w:r w:rsidR="00067733">
        <w:rPr>
          <w:rFonts w:ascii="Times New Roman" w:hAnsi="Times New Roman" w:cs="Times New Roman"/>
          <w:sz w:val="24"/>
          <w:szCs w:val="24"/>
          <w:lang w:val="en-GB"/>
        </w:rPr>
        <w:t xml:space="preserve">such as </w:t>
      </w:r>
      <w:r w:rsidRPr="00740ABA">
        <w:rPr>
          <w:rFonts w:ascii="Times New Roman" w:hAnsi="Times New Roman" w:cs="Times New Roman"/>
          <w:sz w:val="24"/>
          <w:szCs w:val="24"/>
          <w:lang w:val="en-GB"/>
        </w:rPr>
        <w:t xml:space="preserve">Malaysia, Singapore and Indonesia </w:t>
      </w:r>
      <w:r w:rsidR="00067733">
        <w:rPr>
          <w:rFonts w:ascii="Times New Roman" w:hAnsi="Times New Roman" w:cs="Times New Roman"/>
          <w:sz w:val="24"/>
          <w:szCs w:val="24"/>
          <w:lang w:val="en-GB"/>
        </w:rPr>
        <w:t xml:space="preserve">that </w:t>
      </w:r>
      <w:r w:rsidRPr="00740ABA">
        <w:rPr>
          <w:rFonts w:ascii="Times New Roman" w:hAnsi="Times New Roman" w:cs="Times New Roman"/>
          <w:sz w:val="24"/>
          <w:szCs w:val="24"/>
          <w:lang w:val="en-GB"/>
        </w:rPr>
        <w:t>a</w:t>
      </w:r>
      <w:r w:rsidR="00E91ED6" w:rsidRPr="00740ABA">
        <w:rPr>
          <w:rFonts w:ascii="Times New Roman" w:hAnsi="Times New Roman" w:cs="Times New Roman"/>
          <w:sz w:val="24"/>
          <w:szCs w:val="24"/>
          <w:lang w:val="en-GB"/>
        </w:rPr>
        <w:t>r</w:t>
      </w:r>
      <w:r w:rsidRPr="00740ABA">
        <w:rPr>
          <w:rFonts w:ascii="Times New Roman" w:hAnsi="Times New Roman" w:cs="Times New Roman"/>
          <w:sz w:val="24"/>
          <w:szCs w:val="24"/>
          <w:lang w:val="en-GB"/>
        </w:rPr>
        <w:t xml:space="preserve">e advancing the frontiers of the cyber-world among developing economies, </w:t>
      </w:r>
      <w:r w:rsidR="00067733">
        <w:rPr>
          <w:rFonts w:ascii="Times New Roman" w:hAnsi="Times New Roman" w:cs="Times New Roman"/>
          <w:sz w:val="24"/>
          <w:szCs w:val="24"/>
          <w:lang w:val="en-GB"/>
        </w:rPr>
        <w:t xml:space="preserve">have </w:t>
      </w:r>
      <w:r w:rsidRPr="00740ABA">
        <w:rPr>
          <w:rFonts w:ascii="Times New Roman" w:hAnsi="Times New Roman" w:cs="Times New Roman"/>
          <w:sz w:val="24"/>
          <w:szCs w:val="24"/>
          <w:lang w:val="en-GB"/>
        </w:rPr>
        <w:t xml:space="preserve">reported cases of cyber-crimes </w:t>
      </w:r>
      <w:r w:rsidR="00067733">
        <w:rPr>
          <w:rFonts w:ascii="Times New Roman" w:hAnsi="Times New Roman" w:cs="Times New Roman"/>
          <w:sz w:val="24"/>
          <w:szCs w:val="24"/>
          <w:lang w:val="en-GB"/>
        </w:rPr>
        <w:t>to be</w:t>
      </w:r>
      <w:r w:rsidRPr="00740ABA">
        <w:rPr>
          <w:rFonts w:ascii="Times New Roman" w:hAnsi="Times New Roman" w:cs="Times New Roman"/>
          <w:sz w:val="24"/>
          <w:szCs w:val="24"/>
          <w:lang w:val="en-GB"/>
        </w:rPr>
        <w:t xml:space="preserve"> very common. </w:t>
      </w:r>
      <w:r w:rsidR="00111325" w:rsidRPr="00740ABA">
        <w:rPr>
          <w:rStyle w:val="FootnoteReference"/>
          <w:rFonts w:ascii="Times New Roman" w:hAnsi="Times New Roman" w:cs="Times New Roman"/>
          <w:sz w:val="24"/>
          <w:szCs w:val="24"/>
          <w:lang w:val="en-GB"/>
        </w:rPr>
        <w:footnoteReference w:id="15"/>
      </w:r>
      <w:r w:rsidRPr="00740ABA">
        <w:rPr>
          <w:rFonts w:ascii="Times New Roman" w:hAnsi="Times New Roman" w:cs="Times New Roman"/>
          <w:sz w:val="24"/>
          <w:szCs w:val="24"/>
          <w:lang w:val="en-GB"/>
        </w:rPr>
        <w:t xml:space="preserve"> In Nigeria, the present state of the </w:t>
      </w:r>
      <w:r w:rsidR="00E91ED6" w:rsidRPr="00740ABA">
        <w:rPr>
          <w:rFonts w:ascii="Times New Roman" w:hAnsi="Times New Roman" w:cs="Times New Roman"/>
          <w:sz w:val="24"/>
          <w:szCs w:val="24"/>
          <w:lang w:val="en-GB"/>
        </w:rPr>
        <w:t xml:space="preserve">Law </w:t>
      </w:r>
      <w:r w:rsidRPr="00740ABA">
        <w:rPr>
          <w:rFonts w:ascii="Times New Roman" w:hAnsi="Times New Roman" w:cs="Times New Roman"/>
          <w:sz w:val="24"/>
          <w:szCs w:val="24"/>
          <w:lang w:val="en-GB"/>
        </w:rPr>
        <w:t>is deficient. The banking sector is the most sophisticated ICT compliant sector and therefore more vulnerable. The cases of CBN, Union Bank, Gulf Bank and Broad Bank are good examples wh</w:t>
      </w:r>
      <w:r w:rsidR="000B6ED7" w:rsidRPr="00740ABA">
        <w:rPr>
          <w:rFonts w:ascii="Times New Roman" w:hAnsi="Times New Roman" w:cs="Times New Roman"/>
          <w:sz w:val="24"/>
          <w:szCs w:val="24"/>
          <w:lang w:val="en-GB"/>
        </w:rPr>
        <w:t>ose websites have been cloned</w:t>
      </w:r>
      <w:r w:rsidRPr="00740ABA">
        <w:rPr>
          <w:rFonts w:ascii="Times New Roman" w:hAnsi="Times New Roman" w:cs="Times New Roman"/>
          <w:sz w:val="24"/>
          <w:szCs w:val="24"/>
          <w:lang w:val="en-GB"/>
        </w:rPr>
        <w:t>. Although the economy is still underdeveloped in cyber technology, it is on record that the EFCC is presently handling over 200 cases of cyber-crimes involving either individuals or financial institutions in Nigeria within the past one year.</w:t>
      </w:r>
      <w:r w:rsidR="00111325" w:rsidRPr="00740ABA">
        <w:rPr>
          <w:rStyle w:val="FootnoteReference"/>
          <w:rFonts w:ascii="Times New Roman" w:hAnsi="Times New Roman" w:cs="Times New Roman"/>
          <w:sz w:val="24"/>
          <w:szCs w:val="24"/>
          <w:lang w:val="en-GB"/>
        </w:rPr>
        <w:footnoteReference w:id="16"/>
      </w:r>
      <w:r w:rsidRPr="00740ABA">
        <w:rPr>
          <w:rFonts w:ascii="Times New Roman" w:hAnsi="Times New Roman" w:cs="Times New Roman"/>
          <w:sz w:val="24"/>
          <w:szCs w:val="24"/>
          <w:lang w:val="en-GB"/>
        </w:rPr>
        <w:t xml:space="preserve"> These cases in</w:t>
      </w:r>
      <w:r w:rsidR="00067733">
        <w:rPr>
          <w:rFonts w:ascii="Times New Roman" w:hAnsi="Times New Roman" w:cs="Times New Roman"/>
          <w:sz w:val="24"/>
          <w:szCs w:val="24"/>
          <w:lang w:val="en-GB"/>
        </w:rPr>
        <w:t>clude but are not restricted to,</w:t>
      </w:r>
      <w:r w:rsidRPr="00740ABA">
        <w:rPr>
          <w:rFonts w:ascii="Times New Roman" w:hAnsi="Times New Roman" w:cs="Times New Roman"/>
          <w:sz w:val="24"/>
          <w:szCs w:val="24"/>
          <w:lang w:val="en-GB"/>
        </w:rPr>
        <w:t xml:space="preserve"> credit card fraud, web sit</w:t>
      </w:r>
      <w:r w:rsidR="00067733">
        <w:rPr>
          <w:rFonts w:ascii="Times New Roman" w:hAnsi="Times New Roman" w:cs="Times New Roman"/>
          <w:sz w:val="24"/>
          <w:szCs w:val="24"/>
          <w:lang w:val="en-GB"/>
        </w:rPr>
        <w:t xml:space="preserve">e cloning, web hacking, master </w:t>
      </w:r>
      <w:r w:rsidRPr="00740ABA">
        <w:rPr>
          <w:rFonts w:ascii="Times New Roman" w:hAnsi="Times New Roman" w:cs="Times New Roman"/>
          <w:sz w:val="24"/>
          <w:szCs w:val="24"/>
          <w:lang w:val="en-GB"/>
        </w:rPr>
        <w:t>card fraud, spasm, fraudulent web advertising, network interception etc.</w:t>
      </w:r>
      <w:r w:rsidR="00111325" w:rsidRPr="00740ABA">
        <w:rPr>
          <w:rFonts w:ascii="Times New Roman" w:hAnsi="Times New Roman" w:cs="Times New Roman"/>
          <w:sz w:val="24"/>
          <w:szCs w:val="24"/>
          <w:lang w:val="en-GB"/>
        </w:rPr>
        <w:t xml:space="preserve"> </w:t>
      </w:r>
    </w:p>
    <w:p w:rsidR="005C37E9" w:rsidRPr="00740ABA" w:rsidRDefault="005C37E9" w:rsidP="00990948">
      <w:pPr>
        <w:spacing w:line="480" w:lineRule="auto"/>
        <w:jc w:val="both"/>
        <w:rPr>
          <w:rFonts w:ascii="Times New Roman" w:hAnsi="Times New Roman" w:cs="Times New Roman"/>
          <w:sz w:val="24"/>
          <w:szCs w:val="24"/>
          <w:lang w:val="en-GB"/>
        </w:rPr>
      </w:pPr>
      <w:r w:rsidRPr="00740ABA">
        <w:rPr>
          <w:rFonts w:ascii="Times New Roman" w:hAnsi="Times New Roman" w:cs="Times New Roman"/>
          <w:sz w:val="24"/>
          <w:szCs w:val="24"/>
          <w:lang w:val="en-GB"/>
        </w:rPr>
        <w:t>Recently, cyber-criminals were alleged to have cloned the EFCC website and impersonated the chairman of the commission. The site -was used to extort money from innocent and unsuspecting foreigners and Nigerians. The fraudsters were operating both in Nigeri</w:t>
      </w:r>
      <w:r w:rsidR="00630601">
        <w:rPr>
          <w:rFonts w:ascii="Times New Roman" w:hAnsi="Times New Roman" w:cs="Times New Roman"/>
          <w:sz w:val="24"/>
          <w:szCs w:val="24"/>
          <w:lang w:val="en-GB"/>
        </w:rPr>
        <w:t>a and the U</w:t>
      </w:r>
      <w:r w:rsidRPr="00740ABA">
        <w:rPr>
          <w:rFonts w:ascii="Times New Roman" w:hAnsi="Times New Roman" w:cs="Times New Roman"/>
          <w:sz w:val="24"/>
          <w:szCs w:val="24"/>
          <w:lang w:val="en-GB"/>
        </w:rPr>
        <w:t xml:space="preserve">S asking for an advance processing fee for enquiries made on any </w:t>
      </w:r>
      <w:r w:rsidRPr="00740ABA">
        <w:rPr>
          <w:rFonts w:ascii="Times New Roman" w:hAnsi="Times New Roman" w:cs="Times New Roman"/>
          <w:sz w:val="24"/>
          <w:szCs w:val="24"/>
          <w:lang w:val="en-GB"/>
        </w:rPr>
        <w:lastRenderedPageBreak/>
        <w:t xml:space="preserve">business information by either prospective investors or complainants. According to the </w:t>
      </w:r>
      <w:r w:rsidR="000B6ED7" w:rsidRPr="00740ABA">
        <w:rPr>
          <w:rFonts w:ascii="Times New Roman" w:hAnsi="Times New Roman" w:cs="Times New Roman"/>
          <w:sz w:val="24"/>
          <w:szCs w:val="24"/>
          <w:lang w:val="en-GB"/>
        </w:rPr>
        <w:t xml:space="preserve">former </w:t>
      </w:r>
      <w:r w:rsidRPr="00740ABA">
        <w:rPr>
          <w:rFonts w:ascii="Times New Roman" w:hAnsi="Times New Roman" w:cs="Times New Roman"/>
          <w:sz w:val="24"/>
          <w:szCs w:val="24"/>
          <w:lang w:val="en-GB"/>
        </w:rPr>
        <w:t xml:space="preserve">chairman of the commission, the gang has since been nabbed. </w:t>
      </w:r>
      <w:r w:rsidR="00111325" w:rsidRPr="00740ABA">
        <w:rPr>
          <w:rStyle w:val="FootnoteReference"/>
          <w:rFonts w:ascii="Times New Roman" w:hAnsi="Times New Roman" w:cs="Times New Roman"/>
          <w:sz w:val="24"/>
          <w:szCs w:val="24"/>
          <w:lang w:val="en-GB"/>
        </w:rPr>
        <w:footnoteReference w:id="17"/>
      </w:r>
    </w:p>
    <w:p w:rsidR="005C37E9" w:rsidRDefault="005C37E9" w:rsidP="00990948">
      <w:pPr>
        <w:spacing w:line="480" w:lineRule="auto"/>
        <w:jc w:val="both"/>
        <w:rPr>
          <w:rFonts w:ascii="Times New Roman" w:hAnsi="Times New Roman" w:cs="Times New Roman"/>
          <w:sz w:val="24"/>
          <w:szCs w:val="24"/>
          <w:lang w:val="en-GB"/>
        </w:rPr>
      </w:pPr>
      <w:r w:rsidRPr="00740ABA">
        <w:rPr>
          <w:rFonts w:ascii="Times New Roman" w:hAnsi="Times New Roman" w:cs="Times New Roman"/>
          <w:sz w:val="24"/>
          <w:szCs w:val="24"/>
          <w:lang w:val="en-GB"/>
        </w:rPr>
        <w:t>Cyber-crimes have, like other financial, crimes brought Nigeria’s image into disrepute. It is indeed difficult now to successfully transact commerce from Nigeria. It means that the manufacturers cannot place order for raw materials on the web because your orders will be suspect. Letters of credit from Nigeria are vigorously scrutinized causing delays and frustrations for manufacturers. Nigeria’s listing by the FATF as a Non-Cooperative Country and Territory (NCCT) has made matters even worse. It is an unfortunate situation but that is the truth. Government has</w:t>
      </w:r>
      <w:r w:rsidR="00111325" w:rsidRPr="00740ABA">
        <w:rPr>
          <w:rFonts w:ascii="Times New Roman" w:hAnsi="Times New Roman" w:cs="Times New Roman"/>
          <w:sz w:val="24"/>
          <w:szCs w:val="24"/>
          <w:lang w:val="en-GB"/>
        </w:rPr>
        <w:t xml:space="preserve"> </w:t>
      </w:r>
      <w:r w:rsidRPr="00740ABA">
        <w:rPr>
          <w:rFonts w:ascii="Times New Roman" w:hAnsi="Times New Roman" w:cs="Times New Roman"/>
          <w:sz w:val="24"/>
          <w:szCs w:val="24"/>
          <w:lang w:val="en-GB"/>
        </w:rPr>
        <w:t>however taken concrete steps to address the situation. Various legislation and regulation have been evolved to address the situations discussed above.</w:t>
      </w:r>
    </w:p>
    <w:p w:rsidR="005C37E9" w:rsidRPr="00156BFE" w:rsidRDefault="00990948" w:rsidP="00156BFE">
      <w:pPr>
        <w:pStyle w:val="ListParagraph"/>
        <w:numPr>
          <w:ilvl w:val="0"/>
          <w:numId w:val="4"/>
        </w:num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Legal and Institutional Regulation </w:t>
      </w:r>
      <w:r w:rsidR="007A60BE" w:rsidRPr="00156BFE">
        <w:rPr>
          <w:rFonts w:ascii="Times New Roman" w:hAnsi="Times New Roman" w:cs="Times New Roman"/>
          <w:b/>
          <w:sz w:val="24"/>
          <w:szCs w:val="24"/>
          <w:lang w:val="en-GB"/>
        </w:rPr>
        <w:t>on</w:t>
      </w:r>
      <w:r w:rsidR="00F21E43" w:rsidRPr="00156BFE">
        <w:rPr>
          <w:rFonts w:ascii="Times New Roman" w:hAnsi="Times New Roman" w:cs="Times New Roman"/>
          <w:b/>
          <w:sz w:val="24"/>
          <w:szCs w:val="24"/>
          <w:lang w:val="en-GB"/>
        </w:rPr>
        <w:t xml:space="preserve"> Financial Crimes in Nigeria</w:t>
      </w:r>
    </w:p>
    <w:p w:rsidR="005C37E9" w:rsidRPr="00740ABA" w:rsidRDefault="005C37E9" w:rsidP="00990948">
      <w:pPr>
        <w:spacing w:line="480" w:lineRule="auto"/>
        <w:jc w:val="both"/>
        <w:rPr>
          <w:rFonts w:ascii="Times New Roman" w:hAnsi="Times New Roman" w:cs="Times New Roman"/>
          <w:sz w:val="24"/>
          <w:szCs w:val="24"/>
          <w:lang w:val="en-GB"/>
        </w:rPr>
      </w:pPr>
      <w:r w:rsidRPr="00740ABA">
        <w:rPr>
          <w:rFonts w:ascii="Times New Roman" w:hAnsi="Times New Roman" w:cs="Times New Roman"/>
          <w:sz w:val="24"/>
          <w:szCs w:val="24"/>
          <w:lang w:val="en-GB"/>
        </w:rPr>
        <w:t xml:space="preserve">Having done some analysis on </w:t>
      </w:r>
      <w:r w:rsidR="007A60BE">
        <w:rPr>
          <w:rFonts w:ascii="Times New Roman" w:hAnsi="Times New Roman" w:cs="Times New Roman"/>
          <w:sz w:val="24"/>
          <w:szCs w:val="24"/>
          <w:lang w:val="en-GB"/>
        </w:rPr>
        <w:t xml:space="preserve">the nature and scope of </w:t>
      </w:r>
      <w:r w:rsidRPr="00740ABA">
        <w:rPr>
          <w:rFonts w:ascii="Times New Roman" w:hAnsi="Times New Roman" w:cs="Times New Roman"/>
          <w:sz w:val="24"/>
          <w:szCs w:val="24"/>
          <w:lang w:val="en-GB"/>
        </w:rPr>
        <w:t>financial crime</w:t>
      </w:r>
      <w:r w:rsidR="007A60BE">
        <w:rPr>
          <w:rFonts w:ascii="Times New Roman" w:hAnsi="Times New Roman" w:cs="Times New Roman"/>
          <w:sz w:val="24"/>
          <w:szCs w:val="24"/>
          <w:lang w:val="en-GB"/>
        </w:rPr>
        <w:t xml:space="preserve"> </w:t>
      </w:r>
      <w:r w:rsidRPr="00740ABA">
        <w:rPr>
          <w:rFonts w:ascii="Times New Roman" w:hAnsi="Times New Roman" w:cs="Times New Roman"/>
          <w:sz w:val="24"/>
          <w:szCs w:val="24"/>
          <w:lang w:val="en-GB"/>
        </w:rPr>
        <w:t xml:space="preserve">and the </w:t>
      </w:r>
      <w:r w:rsidR="007A60BE">
        <w:rPr>
          <w:rFonts w:ascii="Times New Roman" w:hAnsi="Times New Roman" w:cs="Times New Roman"/>
          <w:sz w:val="24"/>
          <w:szCs w:val="24"/>
          <w:lang w:val="en-GB"/>
        </w:rPr>
        <w:t xml:space="preserve">concomitant challenges associated there on, that negatively affects </w:t>
      </w:r>
      <w:r w:rsidRPr="00740ABA">
        <w:rPr>
          <w:rFonts w:ascii="Times New Roman" w:hAnsi="Times New Roman" w:cs="Times New Roman"/>
          <w:sz w:val="24"/>
          <w:szCs w:val="24"/>
          <w:lang w:val="en-GB"/>
        </w:rPr>
        <w:t xml:space="preserve">aspects of our economic </w:t>
      </w:r>
      <w:proofErr w:type="gramStart"/>
      <w:r w:rsidRPr="00740ABA">
        <w:rPr>
          <w:rFonts w:ascii="Times New Roman" w:hAnsi="Times New Roman" w:cs="Times New Roman"/>
          <w:sz w:val="24"/>
          <w:szCs w:val="24"/>
          <w:lang w:val="en-GB"/>
        </w:rPr>
        <w:t>life,</w:t>
      </w:r>
      <w:proofErr w:type="gramEnd"/>
      <w:r w:rsidRPr="00740ABA">
        <w:rPr>
          <w:rFonts w:ascii="Times New Roman" w:hAnsi="Times New Roman" w:cs="Times New Roman"/>
          <w:sz w:val="24"/>
          <w:szCs w:val="24"/>
          <w:lang w:val="en-GB"/>
        </w:rPr>
        <w:t xml:space="preserve"> it </w:t>
      </w:r>
      <w:r w:rsidR="007A60BE">
        <w:rPr>
          <w:rFonts w:ascii="Times New Roman" w:hAnsi="Times New Roman" w:cs="Times New Roman"/>
          <w:sz w:val="24"/>
          <w:szCs w:val="24"/>
          <w:lang w:val="en-GB"/>
        </w:rPr>
        <w:t xml:space="preserve">therefore </w:t>
      </w:r>
      <w:r w:rsidRPr="00740ABA">
        <w:rPr>
          <w:rFonts w:ascii="Times New Roman" w:hAnsi="Times New Roman" w:cs="Times New Roman"/>
          <w:sz w:val="24"/>
          <w:szCs w:val="24"/>
          <w:lang w:val="en-GB"/>
        </w:rPr>
        <w:t xml:space="preserve">becomes pertinent to consider </w:t>
      </w:r>
      <w:r w:rsidR="007A60BE">
        <w:rPr>
          <w:rFonts w:ascii="Times New Roman" w:hAnsi="Times New Roman" w:cs="Times New Roman"/>
          <w:sz w:val="24"/>
          <w:szCs w:val="24"/>
          <w:lang w:val="en-GB"/>
        </w:rPr>
        <w:t xml:space="preserve">legislative </w:t>
      </w:r>
      <w:r w:rsidRPr="00740ABA">
        <w:rPr>
          <w:rFonts w:ascii="Times New Roman" w:hAnsi="Times New Roman" w:cs="Times New Roman"/>
          <w:sz w:val="24"/>
          <w:szCs w:val="24"/>
          <w:lang w:val="en-GB"/>
        </w:rPr>
        <w:t xml:space="preserve">efforts aimed at curtailing the scourge of the criminals. Though not much </w:t>
      </w:r>
      <w:r w:rsidR="007A60BE">
        <w:rPr>
          <w:rFonts w:ascii="Times New Roman" w:hAnsi="Times New Roman" w:cs="Times New Roman"/>
          <w:sz w:val="24"/>
          <w:szCs w:val="24"/>
          <w:lang w:val="en-GB"/>
        </w:rPr>
        <w:t>h</w:t>
      </w:r>
      <w:r w:rsidRPr="00740ABA">
        <w:rPr>
          <w:rFonts w:ascii="Times New Roman" w:hAnsi="Times New Roman" w:cs="Times New Roman"/>
          <w:sz w:val="24"/>
          <w:szCs w:val="24"/>
          <w:lang w:val="en-GB"/>
        </w:rPr>
        <w:t xml:space="preserve">as </w:t>
      </w:r>
      <w:r w:rsidR="007A60BE">
        <w:rPr>
          <w:rFonts w:ascii="Times New Roman" w:hAnsi="Times New Roman" w:cs="Times New Roman"/>
          <w:sz w:val="24"/>
          <w:szCs w:val="24"/>
          <w:lang w:val="en-GB"/>
        </w:rPr>
        <w:t xml:space="preserve">been </w:t>
      </w:r>
      <w:r w:rsidRPr="00740ABA">
        <w:rPr>
          <w:rFonts w:ascii="Times New Roman" w:hAnsi="Times New Roman" w:cs="Times New Roman"/>
          <w:sz w:val="24"/>
          <w:szCs w:val="24"/>
          <w:lang w:val="en-GB"/>
        </w:rPr>
        <w:t>achieved in terms of implementation</w:t>
      </w:r>
      <w:r w:rsidR="007A60BE">
        <w:rPr>
          <w:rFonts w:ascii="Times New Roman" w:hAnsi="Times New Roman" w:cs="Times New Roman"/>
          <w:sz w:val="24"/>
          <w:szCs w:val="24"/>
          <w:lang w:val="en-GB"/>
        </w:rPr>
        <w:t xml:space="preserve">, there is however, need to commend </w:t>
      </w:r>
      <w:r w:rsidR="000F0557">
        <w:rPr>
          <w:rFonts w:ascii="Times New Roman" w:hAnsi="Times New Roman" w:cs="Times New Roman"/>
          <w:sz w:val="24"/>
          <w:szCs w:val="24"/>
          <w:lang w:val="en-GB"/>
        </w:rPr>
        <w:t xml:space="preserve">legislative </w:t>
      </w:r>
      <w:r w:rsidRPr="00740ABA">
        <w:rPr>
          <w:rFonts w:ascii="Times New Roman" w:hAnsi="Times New Roman" w:cs="Times New Roman"/>
          <w:sz w:val="24"/>
          <w:szCs w:val="24"/>
          <w:lang w:val="en-GB"/>
        </w:rPr>
        <w:t>effort</w:t>
      </w:r>
      <w:r w:rsidR="000F0557">
        <w:rPr>
          <w:rFonts w:ascii="Times New Roman" w:hAnsi="Times New Roman" w:cs="Times New Roman"/>
          <w:sz w:val="24"/>
          <w:szCs w:val="24"/>
          <w:lang w:val="en-GB"/>
        </w:rPr>
        <w:t>s</w:t>
      </w:r>
      <w:r w:rsidRPr="00740ABA">
        <w:rPr>
          <w:rFonts w:ascii="Times New Roman" w:hAnsi="Times New Roman" w:cs="Times New Roman"/>
          <w:sz w:val="24"/>
          <w:szCs w:val="24"/>
          <w:lang w:val="en-GB"/>
        </w:rPr>
        <w:t xml:space="preserve"> made by past government</w:t>
      </w:r>
      <w:r w:rsidR="000F0557">
        <w:rPr>
          <w:rFonts w:ascii="Times New Roman" w:hAnsi="Times New Roman" w:cs="Times New Roman"/>
          <w:sz w:val="24"/>
          <w:szCs w:val="24"/>
          <w:lang w:val="en-GB"/>
        </w:rPr>
        <w:t>s</w:t>
      </w:r>
      <w:r w:rsidRPr="00740ABA">
        <w:rPr>
          <w:rFonts w:ascii="Times New Roman" w:hAnsi="Times New Roman" w:cs="Times New Roman"/>
          <w:sz w:val="24"/>
          <w:szCs w:val="24"/>
          <w:lang w:val="en-GB"/>
        </w:rPr>
        <w:t xml:space="preserve"> </w:t>
      </w:r>
      <w:r w:rsidR="000F0557">
        <w:rPr>
          <w:rFonts w:ascii="Times New Roman" w:hAnsi="Times New Roman" w:cs="Times New Roman"/>
          <w:sz w:val="24"/>
          <w:szCs w:val="24"/>
          <w:lang w:val="en-GB"/>
        </w:rPr>
        <w:t>in</w:t>
      </w:r>
      <w:r w:rsidRPr="00740ABA">
        <w:rPr>
          <w:rFonts w:ascii="Times New Roman" w:hAnsi="Times New Roman" w:cs="Times New Roman"/>
          <w:sz w:val="24"/>
          <w:szCs w:val="24"/>
          <w:lang w:val="en-GB"/>
        </w:rPr>
        <w:t xml:space="preserve"> promulgating some of these </w:t>
      </w:r>
      <w:r w:rsidR="000F0557">
        <w:rPr>
          <w:rFonts w:ascii="Times New Roman" w:hAnsi="Times New Roman" w:cs="Times New Roman"/>
          <w:sz w:val="24"/>
          <w:szCs w:val="24"/>
          <w:lang w:val="en-GB"/>
        </w:rPr>
        <w:t xml:space="preserve">legislations, including the </w:t>
      </w:r>
      <w:r w:rsidR="00915523">
        <w:rPr>
          <w:rFonts w:ascii="Times New Roman" w:hAnsi="Times New Roman" w:cs="Times New Roman"/>
          <w:sz w:val="24"/>
          <w:szCs w:val="24"/>
          <w:lang w:val="en-GB"/>
        </w:rPr>
        <w:t>following:</w:t>
      </w:r>
      <w:r w:rsidR="000F0557">
        <w:rPr>
          <w:rFonts w:ascii="Times New Roman" w:hAnsi="Times New Roman" w:cs="Times New Roman"/>
          <w:sz w:val="24"/>
          <w:szCs w:val="24"/>
          <w:lang w:val="en-GB"/>
        </w:rPr>
        <w:t xml:space="preserve"> </w:t>
      </w:r>
      <w:r w:rsidR="00915523">
        <w:rPr>
          <w:rFonts w:ascii="Times New Roman" w:hAnsi="Times New Roman" w:cs="Times New Roman"/>
          <w:sz w:val="24"/>
          <w:szCs w:val="24"/>
          <w:lang w:val="en-GB"/>
        </w:rPr>
        <w:t>Criminal Code Cap 77 LFN 1990</w:t>
      </w:r>
      <w:r w:rsidR="000F0557">
        <w:rPr>
          <w:rFonts w:ascii="Times New Roman" w:hAnsi="Times New Roman" w:cs="Times New Roman"/>
          <w:sz w:val="24"/>
          <w:szCs w:val="24"/>
          <w:lang w:val="en-GB"/>
        </w:rPr>
        <w:t xml:space="preserve">, </w:t>
      </w:r>
      <w:r w:rsidR="00915523">
        <w:rPr>
          <w:rFonts w:ascii="Times New Roman" w:hAnsi="Times New Roman" w:cs="Times New Roman"/>
          <w:sz w:val="24"/>
          <w:szCs w:val="24"/>
          <w:lang w:val="en-GB"/>
        </w:rPr>
        <w:t>Penal Code Cap 89 LFN 1990</w:t>
      </w:r>
      <w:r w:rsidR="000F0557">
        <w:rPr>
          <w:rFonts w:ascii="Times New Roman" w:hAnsi="Times New Roman" w:cs="Times New Roman"/>
          <w:sz w:val="24"/>
          <w:szCs w:val="24"/>
          <w:lang w:val="en-GB"/>
        </w:rPr>
        <w:t xml:space="preserve">, </w:t>
      </w:r>
      <w:r w:rsidRPr="00740ABA">
        <w:rPr>
          <w:rFonts w:ascii="Times New Roman" w:hAnsi="Times New Roman" w:cs="Times New Roman"/>
          <w:sz w:val="24"/>
          <w:szCs w:val="24"/>
          <w:lang w:val="en-GB"/>
        </w:rPr>
        <w:t>Failed Bank (Recovery of Debts) and Financial Malpra</w:t>
      </w:r>
      <w:r w:rsidR="00915523">
        <w:rPr>
          <w:rFonts w:ascii="Times New Roman" w:hAnsi="Times New Roman" w:cs="Times New Roman"/>
          <w:sz w:val="24"/>
          <w:szCs w:val="24"/>
          <w:lang w:val="en-GB"/>
        </w:rPr>
        <w:t>ctices in Banks Decree of 1994</w:t>
      </w:r>
      <w:r w:rsidR="000F0557">
        <w:rPr>
          <w:rFonts w:ascii="Times New Roman" w:hAnsi="Times New Roman" w:cs="Times New Roman"/>
          <w:sz w:val="24"/>
          <w:szCs w:val="24"/>
          <w:lang w:val="en-GB"/>
        </w:rPr>
        <w:t xml:space="preserve">, </w:t>
      </w:r>
      <w:r w:rsidR="00915523">
        <w:rPr>
          <w:rFonts w:ascii="Times New Roman" w:hAnsi="Times New Roman" w:cs="Times New Roman"/>
          <w:sz w:val="24"/>
          <w:szCs w:val="24"/>
          <w:lang w:val="en-GB"/>
        </w:rPr>
        <w:t>Money Laundering Act of 1995</w:t>
      </w:r>
      <w:r w:rsidR="000F0557">
        <w:rPr>
          <w:rFonts w:ascii="Times New Roman" w:hAnsi="Times New Roman" w:cs="Times New Roman"/>
          <w:sz w:val="24"/>
          <w:szCs w:val="24"/>
          <w:lang w:val="en-GB"/>
        </w:rPr>
        <w:t xml:space="preserve">, </w:t>
      </w:r>
      <w:r w:rsidRPr="00740ABA">
        <w:rPr>
          <w:rFonts w:ascii="Times New Roman" w:hAnsi="Times New Roman" w:cs="Times New Roman"/>
          <w:sz w:val="24"/>
          <w:szCs w:val="24"/>
          <w:lang w:val="en-GB"/>
        </w:rPr>
        <w:t>Advance Fee Fraud (otherwise known as 419) and other Fraud related Offences Act of 1995</w:t>
      </w:r>
      <w:r w:rsidR="000F0557">
        <w:rPr>
          <w:rFonts w:ascii="Times New Roman" w:hAnsi="Times New Roman" w:cs="Times New Roman"/>
          <w:sz w:val="24"/>
          <w:szCs w:val="24"/>
          <w:lang w:val="en-GB"/>
        </w:rPr>
        <w:t xml:space="preserve">, </w:t>
      </w:r>
      <w:r w:rsidRPr="00740ABA">
        <w:rPr>
          <w:rFonts w:ascii="Times New Roman" w:hAnsi="Times New Roman" w:cs="Times New Roman"/>
          <w:sz w:val="24"/>
          <w:szCs w:val="24"/>
          <w:lang w:val="en-GB"/>
        </w:rPr>
        <w:t>The National Drug Law Enforcement Agency Act (NDLEA)</w:t>
      </w:r>
      <w:r w:rsidR="000F0557">
        <w:rPr>
          <w:rFonts w:ascii="Times New Roman" w:hAnsi="Times New Roman" w:cs="Times New Roman"/>
          <w:sz w:val="24"/>
          <w:szCs w:val="24"/>
          <w:lang w:val="en-GB"/>
        </w:rPr>
        <w:t xml:space="preserve">, </w:t>
      </w:r>
      <w:r w:rsidRPr="00740ABA">
        <w:rPr>
          <w:rFonts w:ascii="Times New Roman" w:hAnsi="Times New Roman" w:cs="Times New Roman"/>
          <w:sz w:val="24"/>
          <w:szCs w:val="24"/>
          <w:lang w:val="en-GB"/>
        </w:rPr>
        <w:t xml:space="preserve">Banks and </w:t>
      </w:r>
      <w:r w:rsidRPr="00740ABA">
        <w:rPr>
          <w:rFonts w:ascii="Times New Roman" w:hAnsi="Times New Roman" w:cs="Times New Roman"/>
          <w:sz w:val="24"/>
          <w:szCs w:val="24"/>
          <w:lang w:val="en-GB"/>
        </w:rPr>
        <w:lastRenderedPageBreak/>
        <w:t>other Fin</w:t>
      </w:r>
      <w:r w:rsidR="000F0557">
        <w:rPr>
          <w:rFonts w:ascii="Times New Roman" w:hAnsi="Times New Roman" w:cs="Times New Roman"/>
          <w:sz w:val="24"/>
          <w:szCs w:val="24"/>
          <w:lang w:val="en-GB"/>
        </w:rPr>
        <w:t>ancial Institutions Act of 1991, Miscellaneous Offences</w:t>
      </w:r>
      <w:r w:rsidRPr="00740ABA">
        <w:rPr>
          <w:rFonts w:ascii="Times New Roman" w:hAnsi="Times New Roman" w:cs="Times New Roman"/>
          <w:sz w:val="24"/>
          <w:szCs w:val="24"/>
          <w:lang w:val="en-GB"/>
        </w:rPr>
        <w:t xml:space="preserve"> Act 1985</w:t>
      </w:r>
      <w:r w:rsidR="000F0557">
        <w:rPr>
          <w:rFonts w:ascii="Times New Roman" w:hAnsi="Times New Roman" w:cs="Times New Roman"/>
          <w:sz w:val="24"/>
          <w:szCs w:val="24"/>
          <w:lang w:val="en-GB"/>
        </w:rPr>
        <w:t xml:space="preserve">, and </w:t>
      </w:r>
      <w:r w:rsidR="00915523">
        <w:rPr>
          <w:rFonts w:ascii="Times New Roman" w:hAnsi="Times New Roman" w:cs="Times New Roman"/>
          <w:sz w:val="24"/>
          <w:szCs w:val="24"/>
          <w:lang w:val="en-GB"/>
        </w:rPr>
        <w:t>Foreign Exchange Act of 1995</w:t>
      </w:r>
      <w:r w:rsidR="000F0557">
        <w:rPr>
          <w:rFonts w:ascii="Times New Roman" w:hAnsi="Times New Roman" w:cs="Times New Roman"/>
          <w:sz w:val="24"/>
          <w:szCs w:val="24"/>
          <w:lang w:val="en-GB"/>
        </w:rPr>
        <w:t xml:space="preserve">. Apparently, there is plethora of legislations, but space constraint will limit our examination of some of these legislations. </w:t>
      </w:r>
    </w:p>
    <w:p w:rsidR="005C37E9" w:rsidRPr="00915523" w:rsidRDefault="00F21E43" w:rsidP="00915523">
      <w:pPr>
        <w:pStyle w:val="ListParagraph"/>
        <w:numPr>
          <w:ilvl w:val="0"/>
          <w:numId w:val="7"/>
        </w:numPr>
        <w:spacing w:line="240" w:lineRule="auto"/>
        <w:jc w:val="both"/>
        <w:rPr>
          <w:rFonts w:ascii="Times New Roman" w:hAnsi="Times New Roman" w:cs="Times New Roman"/>
          <w:sz w:val="24"/>
          <w:szCs w:val="24"/>
          <w:lang w:val="en-GB"/>
        </w:rPr>
      </w:pPr>
      <w:r w:rsidRPr="00915523">
        <w:rPr>
          <w:rFonts w:ascii="Times New Roman" w:hAnsi="Times New Roman" w:cs="Times New Roman"/>
          <w:sz w:val="24"/>
          <w:szCs w:val="24"/>
          <w:lang w:val="en-GB"/>
        </w:rPr>
        <w:t>Failed Bank (Recovery of Debts) and Financial Malpractices in Banks Decree of 1994</w:t>
      </w:r>
    </w:p>
    <w:p w:rsidR="005C37E9" w:rsidRDefault="005C37E9" w:rsidP="00990948">
      <w:pPr>
        <w:spacing w:line="480" w:lineRule="auto"/>
        <w:jc w:val="both"/>
        <w:rPr>
          <w:rFonts w:ascii="Times New Roman" w:hAnsi="Times New Roman" w:cs="Times New Roman"/>
          <w:sz w:val="24"/>
          <w:szCs w:val="24"/>
          <w:lang w:val="en-GB"/>
        </w:rPr>
      </w:pPr>
      <w:r w:rsidRPr="00740ABA">
        <w:rPr>
          <w:rFonts w:ascii="Times New Roman" w:hAnsi="Times New Roman" w:cs="Times New Roman"/>
          <w:sz w:val="24"/>
          <w:szCs w:val="24"/>
          <w:lang w:val="en-GB"/>
        </w:rPr>
        <w:t>The military regime promulga</w:t>
      </w:r>
      <w:r w:rsidR="000F0557">
        <w:rPr>
          <w:rFonts w:ascii="Times New Roman" w:hAnsi="Times New Roman" w:cs="Times New Roman"/>
          <w:sz w:val="24"/>
          <w:szCs w:val="24"/>
          <w:lang w:val="en-GB"/>
        </w:rPr>
        <w:t xml:space="preserve">ted the Failed Banks (Recovery </w:t>
      </w:r>
      <w:r w:rsidRPr="00740ABA">
        <w:rPr>
          <w:rFonts w:ascii="Times New Roman" w:hAnsi="Times New Roman" w:cs="Times New Roman"/>
          <w:sz w:val="24"/>
          <w:szCs w:val="24"/>
          <w:lang w:val="en-GB"/>
        </w:rPr>
        <w:t>of Debts) and Financial</w:t>
      </w:r>
      <w:r w:rsidR="00410550" w:rsidRPr="00740ABA">
        <w:rPr>
          <w:rFonts w:ascii="Times New Roman" w:hAnsi="Times New Roman" w:cs="Times New Roman"/>
          <w:sz w:val="24"/>
          <w:szCs w:val="24"/>
          <w:lang w:val="en-GB"/>
        </w:rPr>
        <w:t xml:space="preserve"> </w:t>
      </w:r>
      <w:r w:rsidRPr="00740ABA">
        <w:rPr>
          <w:rFonts w:ascii="Times New Roman" w:hAnsi="Times New Roman" w:cs="Times New Roman"/>
          <w:sz w:val="24"/>
          <w:szCs w:val="24"/>
          <w:lang w:val="en-GB"/>
        </w:rPr>
        <w:t>Malpractic</w:t>
      </w:r>
      <w:r w:rsidR="000F0557">
        <w:rPr>
          <w:rFonts w:ascii="Times New Roman" w:hAnsi="Times New Roman" w:cs="Times New Roman"/>
          <w:sz w:val="24"/>
          <w:szCs w:val="24"/>
          <w:lang w:val="en-GB"/>
        </w:rPr>
        <w:t>es in Banks, Decree</w:t>
      </w:r>
      <w:r w:rsidR="00410550" w:rsidRPr="00740ABA">
        <w:rPr>
          <w:rFonts w:ascii="Times New Roman" w:hAnsi="Times New Roman" w:cs="Times New Roman"/>
          <w:sz w:val="24"/>
          <w:szCs w:val="24"/>
          <w:lang w:val="en-GB"/>
        </w:rPr>
        <w:t xml:space="preserve"> 1994</w:t>
      </w:r>
      <w:r w:rsidR="00111325" w:rsidRPr="00740ABA">
        <w:rPr>
          <w:rStyle w:val="FootnoteReference"/>
          <w:rFonts w:ascii="Times New Roman" w:hAnsi="Times New Roman" w:cs="Times New Roman"/>
          <w:sz w:val="24"/>
          <w:szCs w:val="24"/>
          <w:lang w:val="en-GB"/>
        </w:rPr>
        <w:footnoteReference w:id="18"/>
      </w:r>
      <w:r w:rsidR="000F0557">
        <w:rPr>
          <w:rFonts w:ascii="Times New Roman" w:hAnsi="Times New Roman" w:cs="Times New Roman"/>
          <w:sz w:val="24"/>
          <w:szCs w:val="24"/>
          <w:lang w:val="en-GB"/>
        </w:rPr>
        <w:t xml:space="preserve"> (as amended</w:t>
      </w:r>
      <w:r w:rsidR="00111325" w:rsidRPr="00740ABA">
        <w:rPr>
          <w:rStyle w:val="FootnoteReference"/>
          <w:rFonts w:ascii="Times New Roman" w:hAnsi="Times New Roman" w:cs="Times New Roman"/>
          <w:sz w:val="24"/>
          <w:szCs w:val="24"/>
          <w:lang w:val="en-GB"/>
        </w:rPr>
        <w:footnoteReference w:id="19"/>
      </w:r>
      <w:r w:rsidRPr="00740ABA">
        <w:rPr>
          <w:rFonts w:ascii="Times New Roman" w:hAnsi="Times New Roman" w:cs="Times New Roman"/>
          <w:sz w:val="24"/>
          <w:szCs w:val="24"/>
          <w:lang w:val="en-GB"/>
        </w:rPr>
        <w:t>). The decree deals with both civil and criminal</w:t>
      </w:r>
      <w:r w:rsidR="00410550" w:rsidRPr="00740ABA">
        <w:rPr>
          <w:rFonts w:ascii="Times New Roman" w:hAnsi="Times New Roman" w:cs="Times New Roman"/>
          <w:sz w:val="24"/>
          <w:szCs w:val="24"/>
          <w:lang w:val="en-GB"/>
        </w:rPr>
        <w:t xml:space="preserve"> </w:t>
      </w:r>
      <w:r w:rsidRPr="00740ABA">
        <w:rPr>
          <w:rFonts w:ascii="Times New Roman" w:hAnsi="Times New Roman" w:cs="Times New Roman"/>
          <w:sz w:val="24"/>
          <w:szCs w:val="24"/>
          <w:lang w:val="en-GB"/>
        </w:rPr>
        <w:t xml:space="preserve">cases, and for clarity </w:t>
      </w:r>
      <w:r w:rsidR="000F0557">
        <w:rPr>
          <w:rFonts w:ascii="Times New Roman" w:hAnsi="Times New Roman" w:cs="Times New Roman"/>
          <w:sz w:val="24"/>
          <w:szCs w:val="24"/>
          <w:lang w:val="en-GB"/>
        </w:rPr>
        <w:t xml:space="preserve">sake, </w:t>
      </w:r>
      <w:r w:rsidRPr="00740ABA">
        <w:rPr>
          <w:rFonts w:ascii="Times New Roman" w:hAnsi="Times New Roman" w:cs="Times New Roman"/>
          <w:sz w:val="24"/>
          <w:szCs w:val="24"/>
          <w:lang w:val="en-GB"/>
        </w:rPr>
        <w:t xml:space="preserve">is divided into parts. </w:t>
      </w:r>
      <w:r w:rsidR="000F0557">
        <w:rPr>
          <w:rFonts w:ascii="Times New Roman" w:hAnsi="Times New Roman" w:cs="Times New Roman"/>
          <w:sz w:val="24"/>
          <w:szCs w:val="24"/>
          <w:lang w:val="en-GB"/>
        </w:rPr>
        <w:t xml:space="preserve">An examination of the decree is limited to </w:t>
      </w:r>
      <w:r w:rsidR="00564CA0">
        <w:rPr>
          <w:rFonts w:ascii="Times New Roman" w:hAnsi="Times New Roman" w:cs="Times New Roman"/>
          <w:sz w:val="24"/>
          <w:szCs w:val="24"/>
          <w:lang w:val="en-GB"/>
        </w:rPr>
        <w:t xml:space="preserve">only </w:t>
      </w:r>
      <w:r w:rsidRPr="00740ABA">
        <w:rPr>
          <w:rFonts w:ascii="Times New Roman" w:hAnsi="Times New Roman" w:cs="Times New Roman"/>
          <w:sz w:val="24"/>
          <w:szCs w:val="24"/>
          <w:lang w:val="en-GB"/>
        </w:rPr>
        <w:t>the criminal aspects of the Decree</w:t>
      </w:r>
      <w:r w:rsidR="00564CA0">
        <w:rPr>
          <w:rFonts w:ascii="Times New Roman" w:hAnsi="Times New Roman" w:cs="Times New Roman"/>
          <w:sz w:val="24"/>
          <w:szCs w:val="24"/>
          <w:lang w:val="en-GB"/>
        </w:rPr>
        <w:t>.</w:t>
      </w:r>
    </w:p>
    <w:p w:rsidR="00410550" w:rsidRPr="00915523" w:rsidRDefault="005C37E9" w:rsidP="00564CA0">
      <w:pPr>
        <w:pStyle w:val="ListParagraph"/>
        <w:numPr>
          <w:ilvl w:val="0"/>
          <w:numId w:val="10"/>
        </w:numPr>
        <w:spacing w:line="360" w:lineRule="auto"/>
        <w:jc w:val="both"/>
        <w:rPr>
          <w:rFonts w:ascii="Times New Roman" w:hAnsi="Times New Roman" w:cs="Times New Roman"/>
          <w:b/>
          <w:sz w:val="24"/>
          <w:szCs w:val="24"/>
          <w:lang w:val="en-GB"/>
        </w:rPr>
      </w:pPr>
      <w:r w:rsidRPr="00B71465">
        <w:rPr>
          <w:rFonts w:ascii="Times New Roman" w:hAnsi="Times New Roman" w:cs="Times New Roman"/>
          <w:sz w:val="24"/>
          <w:szCs w:val="24"/>
          <w:lang w:val="en-GB"/>
        </w:rPr>
        <w:t>Offences and Penalties under Decree No. 18 of 1994 (as amended)</w:t>
      </w:r>
      <w:r w:rsidR="00410550" w:rsidRPr="00B71465">
        <w:rPr>
          <w:rFonts w:ascii="Times New Roman" w:hAnsi="Times New Roman" w:cs="Times New Roman"/>
          <w:sz w:val="24"/>
          <w:szCs w:val="24"/>
          <w:lang w:val="en-GB"/>
        </w:rPr>
        <w:t xml:space="preserve"> </w:t>
      </w:r>
      <w:proofErr w:type="spellStart"/>
      <w:r w:rsidR="00564CA0">
        <w:rPr>
          <w:rFonts w:ascii="Times New Roman" w:hAnsi="Times New Roman" w:cs="Times New Roman"/>
          <w:sz w:val="24"/>
          <w:szCs w:val="24"/>
          <w:lang w:val="en-GB"/>
        </w:rPr>
        <w:t>xxxx</w:t>
      </w:r>
      <w:proofErr w:type="spellEnd"/>
    </w:p>
    <w:p w:rsidR="005C37E9" w:rsidRPr="00740ABA" w:rsidRDefault="005C37E9" w:rsidP="006068D2">
      <w:pPr>
        <w:spacing w:line="240" w:lineRule="auto"/>
        <w:jc w:val="both"/>
        <w:rPr>
          <w:rFonts w:ascii="Times New Roman" w:hAnsi="Times New Roman" w:cs="Times New Roman"/>
          <w:sz w:val="24"/>
          <w:szCs w:val="24"/>
          <w:lang w:val="en-GB"/>
        </w:rPr>
      </w:pPr>
      <w:r w:rsidRPr="00740ABA">
        <w:rPr>
          <w:rFonts w:ascii="Times New Roman" w:hAnsi="Times New Roman" w:cs="Times New Roman"/>
          <w:sz w:val="24"/>
          <w:szCs w:val="24"/>
          <w:lang w:val="en-GB"/>
        </w:rPr>
        <w:t>Part Ill of</w:t>
      </w:r>
      <w:r w:rsidR="00564CA0">
        <w:rPr>
          <w:rFonts w:ascii="Times New Roman" w:hAnsi="Times New Roman" w:cs="Times New Roman"/>
          <w:sz w:val="24"/>
          <w:szCs w:val="24"/>
          <w:lang w:val="en-GB"/>
        </w:rPr>
        <w:t xml:space="preserve"> the Failed Banks Decree created</w:t>
      </w:r>
      <w:r w:rsidRPr="00740ABA">
        <w:rPr>
          <w:rFonts w:ascii="Times New Roman" w:hAnsi="Times New Roman" w:cs="Times New Roman"/>
          <w:sz w:val="24"/>
          <w:szCs w:val="24"/>
          <w:lang w:val="en-GB"/>
        </w:rPr>
        <w:t xml:space="preserve"> a number of offences and sets out penalties for them. Under Section 19 (1) of the Decree five different offences are created. Firstly, it is provided that “any director, manager, officer or employee of a bank (all agents of a bank)” who</w:t>
      </w:r>
      <w:r w:rsidR="006068D2">
        <w:rPr>
          <w:rFonts w:ascii="Times New Roman" w:hAnsi="Times New Roman" w:cs="Times New Roman"/>
          <w:sz w:val="24"/>
          <w:szCs w:val="24"/>
          <w:lang w:val="en-GB"/>
        </w:rPr>
        <w:t>:</w:t>
      </w:r>
    </w:p>
    <w:p w:rsidR="00153988" w:rsidRPr="00740ABA" w:rsidRDefault="00153988" w:rsidP="006068D2">
      <w:pPr>
        <w:spacing w:line="240" w:lineRule="auto"/>
        <w:ind w:left="720" w:hanging="720"/>
        <w:jc w:val="both"/>
        <w:rPr>
          <w:rFonts w:ascii="Times New Roman" w:hAnsi="Times New Roman" w:cs="Times New Roman"/>
          <w:sz w:val="24"/>
          <w:szCs w:val="24"/>
          <w:lang w:val="en-GB"/>
        </w:rPr>
      </w:pPr>
      <w:r w:rsidRPr="00740ABA">
        <w:rPr>
          <w:rFonts w:ascii="Times New Roman" w:hAnsi="Times New Roman" w:cs="Times New Roman"/>
          <w:sz w:val="24"/>
          <w:szCs w:val="24"/>
          <w:lang w:val="en-GB"/>
        </w:rPr>
        <w:t xml:space="preserve">(a) </w:t>
      </w:r>
      <w:r w:rsidR="00E078F9" w:rsidRPr="00740ABA">
        <w:rPr>
          <w:rFonts w:ascii="Times New Roman" w:hAnsi="Times New Roman" w:cs="Times New Roman"/>
          <w:sz w:val="24"/>
          <w:szCs w:val="24"/>
          <w:lang w:val="en-GB"/>
        </w:rPr>
        <w:tab/>
      </w:r>
      <w:r w:rsidRPr="00740ABA">
        <w:rPr>
          <w:rFonts w:ascii="Times New Roman" w:hAnsi="Times New Roman" w:cs="Times New Roman"/>
          <w:sz w:val="24"/>
          <w:szCs w:val="24"/>
          <w:lang w:val="en-GB"/>
        </w:rPr>
        <w:t>Knowingly, recklessly, n</w:t>
      </w:r>
      <w:r w:rsidR="00B71465">
        <w:rPr>
          <w:rFonts w:ascii="Times New Roman" w:hAnsi="Times New Roman" w:cs="Times New Roman"/>
          <w:sz w:val="24"/>
          <w:szCs w:val="24"/>
          <w:lang w:val="en-GB"/>
        </w:rPr>
        <w:t>egligently, wil</w:t>
      </w:r>
      <w:r w:rsidRPr="00740ABA">
        <w:rPr>
          <w:rFonts w:ascii="Times New Roman" w:hAnsi="Times New Roman" w:cs="Times New Roman"/>
          <w:sz w:val="24"/>
          <w:szCs w:val="24"/>
          <w:lang w:val="en-GB"/>
        </w:rPr>
        <w:t>fu</w:t>
      </w:r>
      <w:r w:rsidR="00B71465">
        <w:rPr>
          <w:rFonts w:ascii="Times New Roman" w:hAnsi="Times New Roman" w:cs="Times New Roman"/>
          <w:sz w:val="24"/>
          <w:szCs w:val="24"/>
          <w:lang w:val="en-GB"/>
        </w:rPr>
        <w:t>l</w:t>
      </w:r>
      <w:r w:rsidRPr="00740ABA">
        <w:rPr>
          <w:rFonts w:ascii="Times New Roman" w:hAnsi="Times New Roman" w:cs="Times New Roman"/>
          <w:sz w:val="24"/>
          <w:szCs w:val="24"/>
          <w:lang w:val="en-GB"/>
        </w:rPr>
        <w:t>ly or otherwise grants approves the grant, or is otherwise connected with the grant or approval of a loan, an advance, a guarantee or any other credit facility or financial accommodation to any person:</w:t>
      </w:r>
    </w:p>
    <w:p w:rsidR="00153988" w:rsidRPr="00740ABA" w:rsidRDefault="00153988" w:rsidP="006068D2">
      <w:pPr>
        <w:spacing w:after="0" w:line="240" w:lineRule="auto"/>
        <w:ind w:left="1440" w:hanging="720"/>
        <w:jc w:val="both"/>
        <w:rPr>
          <w:rFonts w:ascii="Times New Roman" w:hAnsi="Times New Roman" w:cs="Times New Roman"/>
          <w:sz w:val="24"/>
          <w:szCs w:val="24"/>
          <w:lang w:val="en-GB"/>
        </w:rPr>
      </w:pPr>
      <w:r w:rsidRPr="00740ABA">
        <w:rPr>
          <w:rFonts w:ascii="Times New Roman" w:hAnsi="Times New Roman" w:cs="Times New Roman"/>
          <w:sz w:val="24"/>
          <w:szCs w:val="24"/>
          <w:lang w:val="en-GB"/>
        </w:rPr>
        <w:t xml:space="preserve">(i) </w:t>
      </w:r>
      <w:r w:rsidRPr="00740ABA">
        <w:rPr>
          <w:rFonts w:ascii="Times New Roman" w:hAnsi="Times New Roman" w:cs="Times New Roman"/>
          <w:sz w:val="24"/>
          <w:szCs w:val="24"/>
          <w:lang w:val="en-GB"/>
        </w:rPr>
        <w:tab/>
      </w:r>
      <w:r w:rsidR="00156BFE">
        <w:rPr>
          <w:rFonts w:ascii="Times New Roman" w:hAnsi="Times New Roman" w:cs="Times New Roman"/>
          <w:sz w:val="24"/>
          <w:szCs w:val="24"/>
          <w:lang w:val="en-GB"/>
        </w:rPr>
        <w:t>W</w:t>
      </w:r>
      <w:r w:rsidRPr="00740ABA">
        <w:rPr>
          <w:rFonts w:ascii="Times New Roman" w:hAnsi="Times New Roman" w:cs="Times New Roman"/>
          <w:sz w:val="24"/>
          <w:szCs w:val="24"/>
          <w:lang w:val="en-GB"/>
        </w:rPr>
        <w:t>ithout adequate security or collateral, contrary to the accepted practice or the Bank’s regulations; or</w:t>
      </w:r>
    </w:p>
    <w:p w:rsidR="00153988" w:rsidRPr="00740ABA" w:rsidRDefault="00156BFE" w:rsidP="0069098A">
      <w:pPr>
        <w:spacing w:after="0" w:line="240" w:lineRule="auto"/>
        <w:ind w:left="1440" w:hanging="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(ii) </w:t>
      </w:r>
      <w:r>
        <w:rPr>
          <w:rFonts w:ascii="Times New Roman" w:hAnsi="Times New Roman" w:cs="Times New Roman"/>
          <w:sz w:val="24"/>
          <w:szCs w:val="24"/>
          <w:lang w:val="en-GB"/>
        </w:rPr>
        <w:tab/>
        <w:t>W</w:t>
      </w:r>
      <w:r w:rsidR="00153988" w:rsidRPr="00740ABA">
        <w:rPr>
          <w:rFonts w:ascii="Times New Roman" w:hAnsi="Times New Roman" w:cs="Times New Roman"/>
          <w:sz w:val="24"/>
          <w:szCs w:val="24"/>
          <w:lang w:val="en-GB"/>
        </w:rPr>
        <w:t>ith no security or collateral where such security or collateral is normally required in accordance with the Bank’s regulations; or</w:t>
      </w:r>
    </w:p>
    <w:p w:rsidR="00153988" w:rsidRPr="00740ABA" w:rsidRDefault="00153988" w:rsidP="0069098A">
      <w:pPr>
        <w:spacing w:after="0" w:line="240" w:lineRule="auto"/>
        <w:ind w:firstLine="720"/>
        <w:jc w:val="both"/>
        <w:rPr>
          <w:rFonts w:ascii="Times New Roman" w:hAnsi="Times New Roman" w:cs="Times New Roman"/>
          <w:sz w:val="24"/>
          <w:szCs w:val="24"/>
          <w:lang w:val="en-GB"/>
        </w:rPr>
      </w:pPr>
      <w:r w:rsidRPr="00740ABA">
        <w:rPr>
          <w:rFonts w:ascii="Times New Roman" w:hAnsi="Times New Roman" w:cs="Times New Roman"/>
          <w:sz w:val="24"/>
          <w:szCs w:val="24"/>
          <w:lang w:val="en-GB"/>
        </w:rPr>
        <w:t xml:space="preserve">(iii) </w:t>
      </w:r>
      <w:r w:rsidR="002A3B0C" w:rsidRPr="00740ABA">
        <w:rPr>
          <w:rFonts w:ascii="Times New Roman" w:hAnsi="Times New Roman" w:cs="Times New Roman"/>
          <w:sz w:val="24"/>
          <w:szCs w:val="24"/>
          <w:lang w:val="en-GB"/>
        </w:rPr>
        <w:tab/>
      </w:r>
      <w:r w:rsidR="00156BFE">
        <w:rPr>
          <w:rFonts w:ascii="Times New Roman" w:hAnsi="Times New Roman" w:cs="Times New Roman"/>
          <w:sz w:val="24"/>
          <w:szCs w:val="24"/>
          <w:lang w:val="en-GB"/>
        </w:rPr>
        <w:t>W</w:t>
      </w:r>
      <w:r w:rsidRPr="00740ABA">
        <w:rPr>
          <w:rFonts w:ascii="Times New Roman" w:hAnsi="Times New Roman" w:cs="Times New Roman"/>
          <w:sz w:val="24"/>
          <w:szCs w:val="24"/>
          <w:lang w:val="en-GB"/>
        </w:rPr>
        <w:t>ith a defective security or collateral; or</w:t>
      </w:r>
    </w:p>
    <w:p w:rsidR="00153988" w:rsidRPr="00740ABA" w:rsidRDefault="00153988" w:rsidP="0069098A">
      <w:pPr>
        <w:spacing w:after="0" w:line="240" w:lineRule="auto"/>
        <w:ind w:left="1440" w:hanging="720"/>
        <w:jc w:val="both"/>
        <w:rPr>
          <w:rFonts w:ascii="Times New Roman" w:hAnsi="Times New Roman" w:cs="Times New Roman"/>
          <w:sz w:val="24"/>
          <w:szCs w:val="24"/>
          <w:lang w:val="en-GB"/>
        </w:rPr>
      </w:pPr>
      <w:proofErr w:type="gramStart"/>
      <w:r w:rsidRPr="00740ABA">
        <w:rPr>
          <w:rFonts w:ascii="Times New Roman" w:hAnsi="Times New Roman" w:cs="Times New Roman"/>
          <w:sz w:val="24"/>
          <w:szCs w:val="24"/>
          <w:lang w:val="en-GB"/>
        </w:rPr>
        <w:t xml:space="preserve">(iv) </w:t>
      </w:r>
      <w:r w:rsidR="002A3B0C" w:rsidRPr="00740ABA">
        <w:rPr>
          <w:rFonts w:ascii="Times New Roman" w:hAnsi="Times New Roman" w:cs="Times New Roman"/>
          <w:sz w:val="24"/>
          <w:szCs w:val="24"/>
          <w:lang w:val="en-GB"/>
        </w:rPr>
        <w:tab/>
      </w:r>
      <w:r w:rsidR="00156BFE">
        <w:rPr>
          <w:rFonts w:ascii="Times New Roman" w:hAnsi="Times New Roman" w:cs="Times New Roman"/>
          <w:sz w:val="24"/>
          <w:szCs w:val="24"/>
          <w:lang w:val="en-GB"/>
        </w:rPr>
        <w:t>W</w:t>
      </w:r>
      <w:r w:rsidRPr="00740ABA">
        <w:rPr>
          <w:rFonts w:ascii="Times New Roman" w:hAnsi="Times New Roman" w:cs="Times New Roman"/>
          <w:sz w:val="24"/>
          <w:szCs w:val="24"/>
          <w:lang w:val="en-GB"/>
        </w:rPr>
        <w:t>ithout</w:t>
      </w:r>
      <w:proofErr w:type="gramEnd"/>
      <w:r w:rsidRPr="00740ABA">
        <w:rPr>
          <w:rFonts w:ascii="Times New Roman" w:hAnsi="Times New Roman" w:cs="Times New Roman"/>
          <w:sz w:val="24"/>
          <w:szCs w:val="24"/>
          <w:lang w:val="en-GB"/>
        </w:rPr>
        <w:t xml:space="preserve"> perfecting, through his negligence or otherwise, a security or collateral obtained,</w:t>
      </w:r>
    </w:p>
    <w:p w:rsidR="00153988" w:rsidRDefault="00153988" w:rsidP="0069098A">
      <w:pPr>
        <w:spacing w:after="0" w:line="240" w:lineRule="auto"/>
        <w:jc w:val="both"/>
        <w:rPr>
          <w:rFonts w:ascii="Times New Roman" w:hAnsi="Times New Roman" w:cs="Times New Roman"/>
          <w:sz w:val="24"/>
          <w:szCs w:val="24"/>
          <w:lang w:val="en-GB"/>
        </w:rPr>
      </w:pPr>
      <w:proofErr w:type="gramStart"/>
      <w:r w:rsidRPr="00740ABA">
        <w:rPr>
          <w:rFonts w:ascii="Times New Roman" w:hAnsi="Times New Roman" w:cs="Times New Roman"/>
          <w:sz w:val="24"/>
          <w:szCs w:val="24"/>
          <w:lang w:val="en-GB"/>
        </w:rPr>
        <w:t>is</w:t>
      </w:r>
      <w:proofErr w:type="gramEnd"/>
      <w:r w:rsidRPr="00740ABA">
        <w:rPr>
          <w:rFonts w:ascii="Times New Roman" w:hAnsi="Times New Roman" w:cs="Times New Roman"/>
          <w:sz w:val="24"/>
          <w:szCs w:val="24"/>
          <w:lang w:val="en-GB"/>
        </w:rPr>
        <w:t xml:space="preserve"> guilty of an offence under the decree.</w:t>
      </w:r>
      <w:r w:rsidR="00111325" w:rsidRPr="00740ABA">
        <w:rPr>
          <w:rStyle w:val="FootnoteReference"/>
          <w:rFonts w:ascii="Times New Roman" w:hAnsi="Times New Roman" w:cs="Times New Roman"/>
          <w:sz w:val="24"/>
          <w:szCs w:val="24"/>
          <w:lang w:val="en-GB"/>
        </w:rPr>
        <w:footnoteReference w:id="20"/>
      </w:r>
    </w:p>
    <w:p w:rsidR="0069098A" w:rsidRPr="00740ABA" w:rsidRDefault="0069098A" w:rsidP="0069098A">
      <w:pPr>
        <w:spacing w:after="0" w:line="240" w:lineRule="auto"/>
        <w:jc w:val="both"/>
        <w:rPr>
          <w:rFonts w:ascii="Times New Roman" w:hAnsi="Times New Roman" w:cs="Times New Roman"/>
          <w:sz w:val="24"/>
          <w:szCs w:val="24"/>
          <w:lang w:val="en-GB"/>
        </w:rPr>
      </w:pPr>
    </w:p>
    <w:p w:rsidR="00153988" w:rsidRPr="00740ABA" w:rsidRDefault="00153988" w:rsidP="00990948">
      <w:pPr>
        <w:spacing w:after="0" w:line="480" w:lineRule="auto"/>
        <w:jc w:val="both"/>
        <w:rPr>
          <w:rFonts w:ascii="Times New Roman" w:hAnsi="Times New Roman" w:cs="Times New Roman"/>
          <w:sz w:val="24"/>
          <w:szCs w:val="24"/>
          <w:lang w:val="en-GB"/>
        </w:rPr>
      </w:pPr>
      <w:r w:rsidRPr="00740ABA">
        <w:rPr>
          <w:rFonts w:ascii="Times New Roman" w:hAnsi="Times New Roman" w:cs="Times New Roman"/>
          <w:sz w:val="24"/>
          <w:szCs w:val="24"/>
          <w:lang w:val="en-GB"/>
        </w:rPr>
        <w:t xml:space="preserve">Secondly, any of the above named agents of a bank who grants, approves the grant or is otherwise connected with the grant or approval of a loan, an advance, a guarantee or any </w:t>
      </w:r>
      <w:r w:rsidRPr="00740ABA">
        <w:rPr>
          <w:rFonts w:ascii="Times New Roman" w:hAnsi="Times New Roman" w:cs="Times New Roman"/>
          <w:sz w:val="24"/>
          <w:szCs w:val="24"/>
          <w:lang w:val="en-GB"/>
        </w:rPr>
        <w:lastRenderedPageBreak/>
        <w:t>other credit facility which is above his limit as laid down by law or any other regulatory authority or the bank’s regulations, is guilty of an offence under the Decree.</w:t>
      </w:r>
      <w:r w:rsidR="002A3B0C" w:rsidRPr="00740ABA">
        <w:rPr>
          <w:rFonts w:ascii="Times New Roman" w:hAnsi="Times New Roman" w:cs="Times New Roman"/>
          <w:sz w:val="24"/>
          <w:szCs w:val="24"/>
          <w:lang w:val="en-GB"/>
        </w:rPr>
        <w:t xml:space="preserve"> </w:t>
      </w:r>
      <w:r w:rsidR="00111325" w:rsidRPr="00740ABA">
        <w:rPr>
          <w:rStyle w:val="FootnoteReference"/>
          <w:rFonts w:ascii="Times New Roman" w:hAnsi="Times New Roman" w:cs="Times New Roman"/>
          <w:sz w:val="24"/>
          <w:szCs w:val="24"/>
          <w:lang w:val="en-GB"/>
        </w:rPr>
        <w:footnoteReference w:id="21"/>
      </w:r>
    </w:p>
    <w:p w:rsidR="0069098A" w:rsidRDefault="0069098A" w:rsidP="0069098A">
      <w:pPr>
        <w:spacing w:after="0" w:line="240" w:lineRule="auto"/>
        <w:jc w:val="both"/>
        <w:rPr>
          <w:rFonts w:ascii="Times New Roman" w:hAnsi="Times New Roman" w:cs="Times New Roman"/>
          <w:sz w:val="24"/>
          <w:szCs w:val="24"/>
          <w:lang w:val="en-GB"/>
        </w:rPr>
      </w:pPr>
    </w:p>
    <w:p w:rsidR="00153988" w:rsidRPr="00740ABA" w:rsidRDefault="00153988" w:rsidP="00990948">
      <w:pPr>
        <w:spacing w:after="0" w:line="480" w:lineRule="auto"/>
        <w:jc w:val="both"/>
        <w:rPr>
          <w:rFonts w:ascii="Times New Roman" w:hAnsi="Times New Roman" w:cs="Times New Roman"/>
          <w:sz w:val="24"/>
          <w:szCs w:val="24"/>
          <w:lang w:val="en-GB"/>
        </w:rPr>
      </w:pPr>
      <w:r w:rsidRPr="00740ABA">
        <w:rPr>
          <w:rFonts w:ascii="Times New Roman" w:hAnsi="Times New Roman" w:cs="Times New Roman"/>
          <w:sz w:val="24"/>
          <w:szCs w:val="24"/>
          <w:lang w:val="en-GB"/>
        </w:rPr>
        <w:t>Thirdly, any director, manager, etc. who grants approves the grant or is otherwise connected with the grant or approval of a loan, an advance, a guarantee, or any other credit facility to a person in contravention of any law for the time being in force, any regulation, circular, or procedure as laid down from time to time by the regulatory authorities or by the bank, is guilty of an offenc</w:t>
      </w:r>
      <w:r w:rsidR="002A3B0C" w:rsidRPr="00740ABA">
        <w:rPr>
          <w:rFonts w:ascii="Times New Roman" w:hAnsi="Times New Roman" w:cs="Times New Roman"/>
          <w:sz w:val="24"/>
          <w:szCs w:val="24"/>
          <w:lang w:val="en-GB"/>
        </w:rPr>
        <w:t xml:space="preserve">e under Decree No. 18 of 1994. </w:t>
      </w:r>
      <w:r w:rsidR="00111325" w:rsidRPr="00740ABA">
        <w:rPr>
          <w:rStyle w:val="FootnoteReference"/>
          <w:rFonts w:ascii="Times New Roman" w:hAnsi="Times New Roman" w:cs="Times New Roman"/>
          <w:sz w:val="24"/>
          <w:szCs w:val="24"/>
          <w:lang w:val="en-GB"/>
        </w:rPr>
        <w:footnoteReference w:id="22"/>
      </w:r>
    </w:p>
    <w:p w:rsidR="0069098A" w:rsidRDefault="0069098A" w:rsidP="0069098A">
      <w:pPr>
        <w:spacing w:after="0" w:line="240" w:lineRule="auto"/>
        <w:jc w:val="both"/>
        <w:rPr>
          <w:rFonts w:ascii="Times New Roman" w:hAnsi="Times New Roman" w:cs="Times New Roman"/>
          <w:sz w:val="24"/>
          <w:szCs w:val="24"/>
          <w:lang w:val="en-GB"/>
        </w:rPr>
      </w:pPr>
    </w:p>
    <w:p w:rsidR="00153988" w:rsidRPr="00740ABA" w:rsidRDefault="00153988" w:rsidP="00990948">
      <w:pPr>
        <w:spacing w:after="0" w:line="480" w:lineRule="auto"/>
        <w:jc w:val="both"/>
        <w:rPr>
          <w:rFonts w:ascii="Times New Roman" w:hAnsi="Times New Roman" w:cs="Times New Roman"/>
          <w:sz w:val="24"/>
          <w:szCs w:val="24"/>
          <w:lang w:val="en-GB"/>
        </w:rPr>
      </w:pPr>
      <w:r w:rsidRPr="00740ABA">
        <w:rPr>
          <w:rFonts w:ascii="Times New Roman" w:hAnsi="Times New Roman" w:cs="Times New Roman"/>
          <w:sz w:val="24"/>
          <w:szCs w:val="24"/>
          <w:lang w:val="en-GB"/>
        </w:rPr>
        <w:t>Fourthly, any director, manager, etc. who receives or participates in sharing, for personal</w:t>
      </w:r>
      <w:r w:rsidR="002A3B0C" w:rsidRPr="00740ABA">
        <w:rPr>
          <w:rFonts w:ascii="Times New Roman" w:hAnsi="Times New Roman" w:cs="Times New Roman"/>
          <w:sz w:val="24"/>
          <w:szCs w:val="24"/>
          <w:lang w:val="en-GB"/>
        </w:rPr>
        <w:t xml:space="preserve"> </w:t>
      </w:r>
      <w:r w:rsidRPr="00740ABA">
        <w:rPr>
          <w:rFonts w:ascii="Times New Roman" w:hAnsi="Times New Roman" w:cs="Times New Roman"/>
          <w:sz w:val="24"/>
          <w:szCs w:val="24"/>
          <w:lang w:val="en-GB"/>
        </w:rPr>
        <w:t>gratification, any money, profit, property or pecuniary benefit towards or after the procurement of a</w:t>
      </w:r>
      <w:r w:rsidR="002A3B0C" w:rsidRPr="00740ABA">
        <w:rPr>
          <w:rFonts w:ascii="Times New Roman" w:hAnsi="Times New Roman" w:cs="Times New Roman"/>
          <w:sz w:val="24"/>
          <w:szCs w:val="24"/>
          <w:lang w:val="en-GB"/>
        </w:rPr>
        <w:t xml:space="preserve"> </w:t>
      </w:r>
      <w:r w:rsidRPr="00740ABA">
        <w:rPr>
          <w:rFonts w:ascii="Times New Roman" w:hAnsi="Times New Roman" w:cs="Times New Roman"/>
          <w:sz w:val="24"/>
          <w:szCs w:val="24"/>
          <w:lang w:val="en-GB"/>
        </w:rPr>
        <w:t>loan, an advance, a guarantee or any other credit facility from any person whether or not that person</w:t>
      </w:r>
      <w:r w:rsidR="002A3B0C" w:rsidRPr="00740ABA">
        <w:rPr>
          <w:rFonts w:ascii="Times New Roman" w:hAnsi="Times New Roman" w:cs="Times New Roman"/>
          <w:sz w:val="24"/>
          <w:szCs w:val="24"/>
          <w:lang w:val="en-GB"/>
        </w:rPr>
        <w:t xml:space="preserve"> </w:t>
      </w:r>
      <w:r w:rsidRPr="00740ABA">
        <w:rPr>
          <w:rFonts w:ascii="Times New Roman" w:hAnsi="Times New Roman" w:cs="Times New Roman"/>
          <w:sz w:val="24"/>
          <w:szCs w:val="24"/>
          <w:lang w:val="en-GB"/>
        </w:rPr>
        <w:t xml:space="preserve">is a customer of the bank, is guilty of an offence under the Decree. </w:t>
      </w:r>
      <w:r w:rsidR="00111325" w:rsidRPr="00740ABA">
        <w:rPr>
          <w:rStyle w:val="FootnoteReference"/>
          <w:rFonts w:ascii="Times New Roman" w:hAnsi="Times New Roman" w:cs="Times New Roman"/>
          <w:sz w:val="24"/>
          <w:szCs w:val="24"/>
          <w:lang w:val="en-GB"/>
        </w:rPr>
        <w:footnoteReference w:id="23"/>
      </w:r>
    </w:p>
    <w:p w:rsidR="0069098A" w:rsidRDefault="0069098A" w:rsidP="0069098A">
      <w:pPr>
        <w:spacing w:after="0" w:line="240" w:lineRule="auto"/>
        <w:jc w:val="both"/>
        <w:rPr>
          <w:rFonts w:ascii="Times New Roman" w:hAnsi="Times New Roman" w:cs="Times New Roman"/>
          <w:sz w:val="24"/>
          <w:szCs w:val="24"/>
          <w:lang w:val="en-GB"/>
        </w:rPr>
      </w:pPr>
    </w:p>
    <w:p w:rsidR="00153988" w:rsidRPr="00740ABA" w:rsidRDefault="00153988" w:rsidP="00990948">
      <w:pPr>
        <w:spacing w:after="0" w:line="480" w:lineRule="auto"/>
        <w:jc w:val="both"/>
        <w:rPr>
          <w:rFonts w:ascii="Times New Roman" w:hAnsi="Times New Roman" w:cs="Times New Roman"/>
          <w:sz w:val="24"/>
          <w:szCs w:val="24"/>
          <w:lang w:val="en-GB"/>
        </w:rPr>
      </w:pPr>
      <w:r w:rsidRPr="00740ABA">
        <w:rPr>
          <w:rFonts w:ascii="Times New Roman" w:hAnsi="Times New Roman" w:cs="Times New Roman"/>
          <w:sz w:val="24"/>
          <w:szCs w:val="24"/>
          <w:lang w:val="en-GB"/>
        </w:rPr>
        <w:t>Lastly, any agent of a bank who recklessly grants or approves a loan or an interest waiver where the borrower is not known to have the ability</w:t>
      </w:r>
      <w:r w:rsidR="0069098A">
        <w:rPr>
          <w:rFonts w:ascii="Times New Roman" w:hAnsi="Times New Roman" w:cs="Times New Roman"/>
          <w:sz w:val="24"/>
          <w:szCs w:val="24"/>
          <w:lang w:val="en-GB"/>
        </w:rPr>
        <w:t xml:space="preserve"> to repay the loan and interest</w:t>
      </w:r>
      <w:r w:rsidRPr="00740ABA">
        <w:rPr>
          <w:rFonts w:ascii="Times New Roman" w:hAnsi="Times New Roman" w:cs="Times New Roman"/>
          <w:sz w:val="24"/>
          <w:szCs w:val="24"/>
          <w:lang w:val="en-GB"/>
        </w:rPr>
        <w:t xml:space="preserve"> is guilty of an offence under the Decree</w:t>
      </w:r>
      <w:r w:rsidR="0069098A">
        <w:rPr>
          <w:rFonts w:ascii="Times New Roman" w:hAnsi="Times New Roman" w:cs="Times New Roman"/>
          <w:sz w:val="24"/>
          <w:szCs w:val="24"/>
          <w:lang w:val="en-GB"/>
        </w:rPr>
        <w:t>.</w:t>
      </w:r>
      <w:r w:rsidR="00111325" w:rsidRPr="00740ABA">
        <w:rPr>
          <w:rStyle w:val="FootnoteReference"/>
          <w:rFonts w:ascii="Times New Roman" w:hAnsi="Times New Roman" w:cs="Times New Roman"/>
          <w:sz w:val="24"/>
          <w:szCs w:val="24"/>
          <w:lang w:val="en-GB"/>
        </w:rPr>
        <w:footnoteReference w:id="24"/>
      </w:r>
    </w:p>
    <w:p w:rsidR="00153988" w:rsidRPr="00740ABA" w:rsidRDefault="0069098A" w:rsidP="0069098A">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line with the provisions of </w:t>
      </w:r>
      <w:r w:rsidR="00153988" w:rsidRPr="00740ABA">
        <w:rPr>
          <w:rFonts w:ascii="Times New Roman" w:hAnsi="Times New Roman" w:cs="Times New Roman"/>
          <w:sz w:val="24"/>
          <w:szCs w:val="24"/>
          <w:lang w:val="en-GB"/>
        </w:rPr>
        <w:t>the Decree, a</w:t>
      </w:r>
      <w:r>
        <w:rPr>
          <w:rFonts w:ascii="Times New Roman" w:hAnsi="Times New Roman" w:cs="Times New Roman"/>
          <w:sz w:val="24"/>
          <w:szCs w:val="24"/>
          <w:lang w:val="en-GB"/>
        </w:rPr>
        <w:t>ny</w:t>
      </w:r>
      <w:r w:rsidR="00153988" w:rsidRPr="00740ABA">
        <w:rPr>
          <w:rFonts w:ascii="Times New Roman" w:hAnsi="Times New Roman" w:cs="Times New Roman"/>
          <w:sz w:val="24"/>
          <w:szCs w:val="24"/>
          <w:lang w:val="en-GB"/>
        </w:rPr>
        <w:t xml:space="preserve"> person who commits any of the first three offences stated above is liable on conviction to imprisonment for a term not exceeding 5 years without an option of a fine.</w:t>
      </w:r>
      <w:r w:rsidR="00111325" w:rsidRPr="00740ABA">
        <w:rPr>
          <w:rStyle w:val="FootnoteReference"/>
          <w:rFonts w:ascii="Times New Roman" w:hAnsi="Times New Roman" w:cs="Times New Roman"/>
          <w:sz w:val="24"/>
          <w:szCs w:val="24"/>
          <w:lang w:val="en-GB"/>
        </w:rPr>
        <w:footnoteReference w:id="25"/>
      </w:r>
      <w:r w:rsidR="00153988" w:rsidRPr="00740ABA">
        <w:rPr>
          <w:rFonts w:ascii="Times New Roman" w:hAnsi="Times New Roman" w:cs="Times New Roman"/>
          <w:sz w:val="24"/>
          <w:szCs w:val="24"/>
          <w:lang w:val="en-GB"/>
        </w:rPr>
        <w:t xml:space="preserve"> In th</w:t>
      </w:r>
      <w:r w:rsidR="002A3B0C" w:rsidRPr="00740ABA">
        <w:rPr>
          <w:rFonts w:ascii="Times New Roman" w:hAnsi="Times New Roman" w:cs="Times New Roman"/>
          <w:sz w:val="24"/>
          <w:szCs w:val="24"/>
          <w:lang w:val="en-GB"/>
        </w:rPr>
        <w:t xml:space="preserve">e case of the last two offences </w:t>
      </w:r>
      <w:r w:rsidR="00153988" w:rsidRPr="00740ABA">
        <w:rPr>
          <w:rFonts w:ascii="Times New Roman" w:hAnsi="Times New Roman" w:cs="Times New Roman"/>
          <w:sz w:val="24"/>
          <w:szCs w:val="24"/>
          <w:lang w:val="en-GB"/>
        </w:rPr>
        <w:t xml:space="preserve">stated above, a </w:t>
      </w:r>
      <w:r w:rsidR="00153988" w:rsidRPr="00740ABA">
        <w:rPr>
          <w:rFonts w:ascii="Times New Roman" w:hAnsi="Times New Roman" w:cs="Times New Roman"/>
          <w:sz w:val="24"/>
          <w:szCs w:val="24"/>
          <w:lang w:val="en-GB"/>
        </w:rPr>
        <w:lastRenderedPageBreak/>
        <w:t>person who is found guilty of them may be sentenced to imprisonment for a term not exceeding 3 years without an option of a fine.</w:t>
      </w:r>
      <w:r w:rsidR="00111325" w:rsidRPr="00740ABA">
        <w:rPr>
          <w:rStyle w:val="FootnoteReference"/>
          <w:rFonts w:ascii="Times New Roman" w:hAnsi="Times New Roman" w:cs="Times New Roman"/>
          <w:sz w:val="24"/>
          <w:szCs w:val="24"/>
          <w:lang w:val="en-GB"/>
        </w:rPr>
        <w:footnoteReference w:id="26"/>
      </w:r>
    </w:p>
    <w:p w:rsidR="00A628D6" w:rsidRPr="00740ABA" w:rsidRDefault="0069098A" w:rsidP="006068D2">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It is obvious that </w:t>
      </w:r>
      <w:r w:rsidR="00153988" w:rsidRPr="00740ABA">
        <w:rPr>
          <w:rFonts w:ascii="Times New Roman" w:hAnsi="Times New Roman" w:cs="Times New Roman"/>
          <w:sz w:val="24"/>
          <w:szCs w:val="24"/>
          <w:lang w:val="en-GB"/>
        </w:rPr>
        <w:t xml:space="preserve">the foregoing offences can only be committed by the agents of a bank, </w:t>
      </w:r>
      <w:r>
        <w:rPr>
          <w:rFonts w:ascii="Times New Roman" w:hAnsi="Times New Roman" w:cs="Times New Roman"/>
          <w:sz w:val="24"/>
          <w:szCs w:val="24"/>
          <w:lang w:val="en-GB"/>
        </w:rPr>
        <w:t xml:space="preserve">that is, </w:t>
      </w:r>
      <w:r w:rsidR="00153988" w:rsidRPr="00740ABA">
        <w:rPr>
          <w:rFonts w:ascii="Times New Roman" w:hAnsi="Times New Roman" w:cs="Times New Roman"/>
          <w:sz w:val="24"/>
          <w:szCs w:val="24"/>
          <w:lang w:val="en-GB"/>
        </w:rPr>
        <w:t xml:space="preserve">a director, manager, </w:t>
      </w:r>
      <w:r>
        <w:rPr>
          <w:rFonts w:ascii="Times New Roman" w:hAnsi="Times New Roman" w:cs="Times New Roman"/>
          <w:sz w:val="24"/>
          <w:szCs w:val="24"/>
          <w:lang w:val="en-GB"/>
        </w:rPr>
        <w:t xml:space="preserve">and </w:t>
      </w:r>
      <w:r w:rsidR="00153988" w:rsidRPr="00740ABA">
        <w:rPr>
          <w:rFonts w:ascii="Times New Roman" w:hAnsi="Times New Roman" w:cs="Times New Roman"/>
          <w:sz w:val="24"/>
          <w:szCs w:val="24"/>
          <w:lang w:val="en-GB"/>
        </w:rPr>
        <w:t>etc</w:t>
      </w:r>
      <w:r>
        <w:rPr>
          <w:rFonts w:ascii="Times New Roman" w:hAnsi="Times New Roman" w:cs="Times New Roman"/>
          <w:sz w:val="24"/>
          <w:szCs w:val="24"/>
          <w:lang w:val="en-GB"/>
        </w:rPr>
        <w:t xml:space="preserve">etera. Notwithstanding, the forgoing, </w:t>
      </w:r>
      <w:r w:rsidR="00153988" w:rsidRPr="00740ABA">
        <w:rPr>
          <w:rFonts w:ascii="Times New Roman" w:hAnsi="Times New Roman" w:cs="Times New Roman"/>
          <w:sz w:val="24"/>
          <w:szCs w:val="24"/>
          <w:lang w:val="en-GB"/>
        </w:rPr>
        <w:t>financial malpractices in banks can also be perpetrated</w:t>
      </w:r>
      <w:r w:rsidR="00111325" w:rsidRPr="00740ABA">
        <w:rPr>
          <w:rFonts w:ascii="Times New Roman" w:hAnsi="Times New Roman" w:cs="Times New Roman"/>
          <w:sz w:val="24"/>
          <w:szCs w:val="24"/>
          <w:lang w:val="en-GB"/>
        </w:rPr>
        <w:t xml:space="preserve"> </w:t>
      </w:r>
      <w:r w:rsidR="00A628D6" w:rsidRPr="00740ABA">
        <w:rPr>
          <w:rFonts w:ascii="Times New Roman" w:hAnsi="Times New Roman" w:cs="Times New Roman"/>
          <w:sz w:val="24"/>
          <w:szCs w:val="24"/>
          <w:lang w:val="en-GB"/>
        </w:rPr>
        <w:t xml:space="preserve">by non-agents or customers of a bank. </w:t>
      </w:r>
      <w:r w:rsidR="006068D2">
        <w:rPr>
          <w:rFonts w:ascii="Times New Roman" w:hAnsi="Times New Roman" w:cs="Times New Roman"/>
          <w:sz w:val="24"/>
          <w:szCs w:val="24"/>
          <w:lang w:val="en-GB"/>
        </w:rPr>
        <w:t xml:space="preserve">For instance, </w:t>
      </w:r>
      <w:r w:rsidR="00A628D6" w:rsidRPr="00740ABA">
        <w:rPr>
          <w:rFonts w:ascii="Times New Roman" w:hAnsi="Times New Roman" w:cs="Times New Roman"/>
          <w:sz w:val="24"/>
          <w:szCs w:val="24"/>
          <w:lang w:val="en-GB"/>
        </w:rPr>
        <w:t xml:space="preserve">section 19 (2) of the Failed Banks Decree makes it an offence for a person who, </w:t>
      </w:r>
      <w:r>
        <w:rPr>
          <w:rFonts w:ascii="Times New Roman" w:hAnsi="Times New Roman" w:cs="Times New Roman"/>
          <w:sz w:val="24"/>
          <w:szCs w:val="24"/>
          <w:lang w:val="en-GB"/>
        </w:rPr>
        <w:t>‘</w:t>
      </w:r>
      <w:r w:rsidR="00A628D6" w:rsidRPr="00740ABA">
        <w:rPr>
          <w:rFonts w:ascii="Times New Roman" w:hAnsi="Times New Roman" w:cs="Times New Roman"/>
          <w:sz w:val="24"/>
          <w:szCs w:val="24"/>
          <w:lang w:val="en-GB"/>
        </w:rPr>
        <w:t>being indebted to or being a customer of a bank, negligently, wilfully or recklessly-</w:t>
      </w:r>
    </w:p>
    <w:p w:rsidR="00A628D6" w:rsidRPr="00740ABA" w:rsidRDefault="00A628D6" w:rsidP="006068D2">
      <w:pPr>
        <w:spacing w:after="0" w:line="240" w:lineRule="auto"/>
        <w:ind w:left="1440" w:hanging="720"/>
        <w:jc w:val="both"/>
        <w:rPr>
          <w:rFonts w:ascii="Times New Roman" w:hAnsi="Times New Roman" w:cs="Times New Roman"/>
          <w:sz w:val="24"/>
          <w:szCs w:val="24"/>
          <w:lang w:val="en-GB"/>
        </w:rPr>
      </w:pPr>
      <w:r w:rsidRPr="00740ABA">
        <w:rPr>
          <w:rFonts w:ascii="Times New Roman" w:hAnsi="Times New Roman" w:cs="Times New Roman"/>
          <w:sz w:val="24"/>
          <w:szCs w:val="24"/>
          <w:lang w:val="en-GB"/>
        </w:rPr>
        <w:t xml:space="preserve">(a) </w:t>
      </w:r>
      <w:r w:rsidR="0069098A">
        <w:rPr>
          <w:rFonts w:ascii="Times New Roman" w:hAnsi="Times New Roman" w:cs="Times New Roman"/>
          <w:sz w:val="24"/>
          <w:szCs w:val="24"/>
          <w:lang w:val="en-GB"/>
        </w:rPr>
        <w:t>M</w:t>
      </w:r>
      <w:r w:rsidRPr="00740ABA">
        <w:rPr>
          <w:rFonts w:ascii="Times New Roman" w:hAnsi="Times New Roman" w:cs="Times New Roman"/>
          <w:sz w:val="24"/>
          <w:szCs w:val="24"/>
          <w:lang w:val="en-GB"/>
        </w:rPr>
        <w:t>akes a statement, whether written or oral, or gives any information</w:t>
      </w:r>
      <w:r w:rsidR="0069098A">
        <w:rPr>
          <w:rFonts w:ascii="Times New Roman" w:hAnsi="Times New Roman" w:cs="Times New Roman"/>
          <w:sz w:val="24"/>
          <w:szCs w:val="24"/>
          <w:lang w:val="en-GB"/>
        </w:rPr>
        <w:t>,</w:t>
      </w:r>
      <w:r w:rsidRPr="00740ABA">
        <w:rPr>
          <w:rFonts w:ascii="Times New Roman" w:hAnsi="Times New Roman" w:cs="Times New Roman"/>
          <w:sz w:val="24"/>
          <w:szCs w:val="24"/>
          <w:lang w:val="en-GB"/>
        </w:rPr>
        <w:t xml:space="preserve"> or</w:t>
      </w:r>
    </w:p>
    <w:p w:rsidR="006068D2" w:rsidRDefault="006068D2" w:rsidP="006068D2">
      <w:pPr>
        <w:spacing w:after="0" w:line="240" w:lineRule="auto"/>
        <w:ind w:left="1440" w:hanging="720"/>
        <w:jc w:val="both"/>
        <w:rPr>
          <w:rFonts w:ascii="Times New Roman" w:hAnsi="Times New Roman" w:cs="Times New Roman"/>
          <w:sz w:val="24"/>
          <w:szCs w:val="24"/>
          <w:lang w:val="en-GB"/>
        </w:rPr>
      </w:pPr>
    </w:p>
    <w:p w:rsidR="0069098A" w:rsidRDefault="00A628D6" w:rsidP="006068D2">
      <w:pPr>
        <w:spacing w:after="0" w:line="240" w:lineRule="auto"/>
        <w:ind w:left="1440" w:hanging="720"/>
        <w:jc w:val="both"/>
        <w:rPr>
          <w:rFonts w:ascii="Times New Roman" w:hAnsi="Times New Roman" w:cs="Times New Roman"/>
          <w:sz w:val="24"/>
          <w:szCs w:val="24"/>
          <w:lang w:val="en-GB"/>
        </w:rPr>
      </w:pPr>
      <w:r w:rsidRPr="00740ABA">
        <w:rPr>
          <w:rFonts w:ascii="Times New Roman" w:hAnsi="Times New Roman" w:cs="Times New Roman"/>
          <w:sz w:val="24"/>
          <w:szCs w:val="24"/>
          <w:lang w:val="en-GB"/>
        </w:rPr>
        <w:t>(b)</w:t>
      </w:r>
      <w:r w:rsidR="0069098A">
        <w:rPr>
          <w:rFonts w:ascii="Times New Roman" w:hAnsi="Times New Roman" w:cs="Times New Roman"/>
          <w:sz w:val="24"/>
          <w:szCs w:val="24"/>
          <w:lang w:val="en-GB"/>
        </w:rPr>
        <w:t xml:space="preserve"> F</w:t>
      </w:r>
      <w:r w:rsidRPr="00740ABA">
        <w:rPr>
          <w:rFonts w:ascii="Times New Roman" w:hAnsi="Times New Roman" w:cs="Times New Roman"/>
          <w:sz w:val="24"/>
          <w:szCs w:val="24"/>
          <w:lang w:val="en-GB"/>
        </w:rPr>
        <w:t>ills any form to a bank, knowing it to be false, fa</w:t>
      </w:r>
      <w:r w:rsidR="0069098A">
        <w:rPr>
          <w:rFonts w:ascii="Times New Roman" w:hAnsi="Times New Roman" w:cs="Times New Roman"/>
          <w:sz w:val="24"/>
          <w:szCs w:val="24"/>
          <w:lang w:val="en-GB"/>
        </w:rPr>
        <w:t>ke, non-existent or fictitious,</w:t>
      </w:r>
    </w:p>
    <w:p w:rsidR="0069098A" w:rsidRDefault="0069098A" w:rsidP="006068D2">
      <w:pPr>
        <w:spacing w:after="0" w:line="240" w:lineRule="auto"/>
        <w:ind w:left="1440" w:hanging="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roofErr w:type="gramStart"/>
      <w:r w:rsidR="00A628D6" w:rsidRPr="00740ABA">
        <w:rPr>
          <w:rFonts w:ascii="Times New Roman" w:hAnsi="Times New Roman" w:cs="Times New Roman"/>
          <w:sz w:val="24"/>
          <w:szCs w:val="24"/>
          <w:lang w:val="en-GB"/>
        </w:rPr>
        <w:t>with</w:t>
      </w:r>
      <w:proofErr w:type="gramEnd"/>
      <w:r w:rsidR="00A628D6" w:rsidRPr="00740ABA">
        <w:rPr>
          <w:rFonts w:ascii="Times New Roman" w:hAnsi="Times New Roman" w:cs="Times New Roman"/>
          <w:sz w:val="24"/>
          <w:szCs w:val="24"/>
          <w:lang w:val="en-GB"/>
        </w:rPr>
        <w:t xml:space="preserve"> the intention of concealing his identity from the bank so as to avoid the</w:t>
      </w:r>
    </w:p>
    <w:p w:rsidR="0069098A" w:rsidRDefault="0069098A" w:rsidP="006068D2">
      <w:pPr>
        <w:spacing w:after="0" w:line="240" w:lineRule="auto"/>
        <w:ind w:left="1440" w:hanging="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roofErr w:type="gramStart"/>
      <w:r w:rsidR="00A628D6" w:rsidRPr="00740ABA">
        <w:rPr>
          <w:rFonts w:ascii="Times New Roman" w:hAnsi="Times New Roman" w:cs="Times New Roman"/>
          <w:sz w:val="24"/>
          <w:szCs w:val="24"/>
          <w:lang w:val="en-GB"/>
        </w:rPr>
        <w:t>repayment</w:t>
      </w:r>
      <w:proofErr w:type="gramEnd"/>
      <w:r w:rsidR="00A628D6" w:rsidRPr="00740ABA">
        <w:rPr>
          <w:rFonts w:ascii="Times New Roman" w:hAnsi="Times New Roman" w:cs="Times New Roman"/>
          <w:sz w:val="24"/>
          <w:szCs w:val="24"/>
          <w:lang w:val="en-GB"/>
        </w:rPr>
        <w:t xml:space="preserve"> of a loan, an advance, a guarantee or any other credit facility</w:t>
      </w:r>
    </w:p>
    <w:p w:rsidR="00A628D6" w:rsidRPr="00740ABA" w:rsidRDefault="0069098A" w:rsidP="006068D2">
      <w:pPr>
        <w:spacing w:after="0" w:line="240" w:lineRule="auto"/>
        <w:ind w:left="1440" w:hanging="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roofErr w:type="gramStart"/>
      <w:r w:rsidR="00A628D6" w:rsidRPr="00740ABA">
        <w:rPr>
          <w:rFonts w:ascii="Times New Roman" w:hAnsi="Times New Roman" w:cs="Times New Roman"/>
          <w:sz w:val="24"/>
          <w:szCs w:val="24"/>
          <w:lang w:val="en-GB"/>
        </w:rPr>
        <w:t>granted</w:t>
      </w:r>
      <w:proofErr w:type="gramEnd"/>
      <w:r w:rsidR="00A628D6" w:rsidRPr="00740ABA">
        <w:rPr>
          <w:rFonts w:ascii="Times New Roman" w:hAnsi="Times New Roman" w:cs="Times New Roman"/>
          <w:sz w:val="24"/>
          <w:szCs w:val="24"/>
          <w:lang w:val="en-GB"/>
        </w:rPr>
        <w:t xml:space="preserve"> him by the bank.</w:t>
      </w:r>
    </w:p>
    <w:p w:rsidR="006068D2" w:rsidRDefault="006068D2" w:rsidP="0017130E">
      <w:pPr>
        <w:spacing w:line="360" w:lineRule="auto"/>
        <w:jc w:val="both"/>
        <w:rPr>
          <w:rFonts w:ascii="Times New Roman" w:hAnsi="Times New Roman" w:cs="Times New Roman"/>
          <w:sz w:val="24"/>
          <w:szCs w:val="24"/>
          <w:lang w:val="en-GB"/>
        </w:rPr>
      </w:pPr>
    </w:p>
    <w:p w:rsidR="00A628D6" w:rsidRPr="00740ABA" w:rsidRDefault="00A628D6" w:rsidP="006068D2">
      <w:pPr>
        <w:spacing w:line="480" w:lineRule="auto"/>
        <w:jc w:val="both"/>
        <w:rPr>
          <w:rFonts w:ascii="Times New Roman" w:hAnsi="Times New Roman" w:cs="Times New Roman"/>
          <w:sz w:val="24"/>
          <w:szCs w:val="24"/>
          <w:lang w:val="en-GB"/>
        </w:rPr>
      </w:pPr>
      <w:r w:rsidRPr="00740ABA">
        <w:rPr>
          <w:rFonts w:ascii="Times New Roman" w:hAnsi="Times New Roman" w:cs="Times New Roman"/>
          <w:sz w:val="24"/>
          <w:szCs w:val="24"/>
          <w:lang w:val="en-GB"/>
        </w:rPr>
        <w:t>A</w:t>
      </w:r>
      <w:r w:rsidR="006068D2">
        <w:rPr>
          <w:rFonts w:ascii="Times New Roman" w:hAnsi="Times New Roman" w:cs="Times New Roman"/>
          <w:sz w:val="24"/>
          <w:szCs w:val="24"/>
          <w:lang w:val="en-GB"/>
        </w:rPr>
        <w:t>ny</w:t>
      </w:r>
      <w:r w:rsidRPr="00740ABA">
        <w:rPr>
          <w:rFonts w:ascii="Times New Roman" w:hAnsi="Times New Roman" w:cs="Times New Roman"/>
          <w:sz w:val="24"/>
          <w:szCs w:val="24"/>
          <w:lang w:val="en-GB"/>
        </w:rPr>
        <w:t xml:space="preserve"> </w:t>
      </w:r>
      <w:proofErr w:type="gramStart"/>
      <w:r w:rsidRPr="00740ABA">
        <w:rPr>
          <w:rFonts w:ascii="Times New Roman" w:hAnsi="Times New Roman" w:cs="Times New Roman"/>
          <w:sz w:val="24"/>
          <w:szCs w:val="24"/>
          <w:lang w:val="en-GB"/>
        </w:rPr>
        <w:t>person</w:t>
      </w:r>
      <w:proofErr w:type="gramEnd"/>
      <w:r w:rsidRPr="00740ABA">
        <w:rPr>
          <w:rFonts w:ascii="Times New Roman" w:hAnsi="Times New Roman" w:cs="Times New Roman"/>
          <w:sz w:val="24"/>
          <w:szCs w:val="24"/>
          <w:lang w:val="en-GB"/>
        </w:rPr>
        <w:t xml:space="preserve"> who contravenes the provision of Section 19</w:t>
      </w:r>
      <w:r w:rsidR="006068D2">
        <w:rPr>
          <w:rFonts w:ascii="Times New Roman" w:hAnsi="Times New Roman" w:cs="Times New Roman"/>
          <w:sz w:val="24"/>
          <w:szCs w:val="24"/>
          <w:lang w:val="en-GB"/>
        </w:rPr>
        <w:t xml:space="preserve"> </w:t>
      </w:r>
      <w:r w:rsidRPr="00740ABA">
        <w:rPr>
          <w:rFonts w:ascii="Times New Roman" w:hAnsi="Times New Roman" w:cs="Times New Roman"/>
          <w:sz w:val="24"/>
          <w:szCs w:val="24"/>
          <w:lang w:val="en-GB"/>
        </w:rPr>
        <w:t>(2) above, is liable upon conviction to imprisonment for a term of exceeding 3 years without an option of a fine.</w:t>
      </w:r>
      <w:r w:rsidR="00111325" w:rsidRPr="00740ABA">
        <w:rPr>
          <w:rStyle w:val="FootnoteReference"/>
          <w:rFonts w:ascii="Times New Roman" w:hAnsi="Times New Roman" w:cs="Times New Roman"/>
          <w:sz w:val="24"/>
          <w:szCs w:val="24"/>
          <w:lang w:val="en-GB"/>
        </w:rPr>
        <w:footnoteReference w:id="27"/>
      </w:r>
      <w:r w:rsidRPr="00740ABA">
        <w:rPr>
          <w:rFonts w:ascii="Times New Roman" w:hAnsi="Times New Roman" w:cs="Times New Roman"/>
          <w:sz w:val="24"/>
          <w:szCs w:val="24"/>
          <w:lang w:val="en-GB"/>
        </w:rPr>
        <w:t xml:space="preserve"> Where the convict is a body corporate, any of its directors, managers, officers, employees or partners who is responsible or is in any way connected with the doing of any of the acts stated in the said sub-section is guilty of the same offence and liable on conviction to the same penalty.</w:t>
      </w:r>
      <w:r w:rsidR="00FF1FDB" w:rsidRPr="00740ABA">
        <w:rPr>
          <w:rStyle w:val="FootnoteReference"/>
          <w:rFonts w:ascii="Times New Roman" w:hAnsi="Times New Roman" w:cs="Times New Roman"/>
          <w:sz w:val="24"/>
          <w:szCs w:val="24"/>
          <w:lang w:val="en-GB"/>
        </w:rPr>
        <w:footnoteReference w:id="28"/>
      </w:r>
      <w:r w:rsidRPr="00740ABA">
        <w:rPr>
          <w:rFonts w:ascii="Times New Roman" w:hAnsi="Times New Roman" w:cs="Times New Roman"/>
          <w:sz w:val="24"/>
          <w:szCs w:val="24"/>
          <w:lang w:val="en-GB"/>
        </w:rPr>
        <w:t xml:space="preserve"> It must be noted that under the Decree, it is an offence which carries the same punishment as attempt to commit any of the above offences.</w:t>
      </w:r>
      <w:r w:rsidR="00FF1FDB" w:rsidRPr="00740ABA">
        <w:rPr>
          <w:rStyle w:val="FootnoteReference"/>
          <w:rFonts w:ascii="Times New Roman" w:hAnsi="Times New Roman" w:cs="Times New Roman"/>
          <w:sz w:val="24"/>
          <w:szCs w:val="24"/>
          <w:lang w:val="en-GB"/>
        </w:rPr>
        <w:footnoteReference w:id="29"/>
      </w:r>
    </w:p>
    <w:p w:rsidR="006068D2" w:rsidRDefault="006068D2" w:rsidP="006068D2">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w:t>
      </w:r>
      <w:r w:rsidR="00A628D6" w:rsidRPr="00740ABA">
        <w:rPr>
          <w:rFonts w:ascii="Times New Roman" w:hAnsi="Times New Roman" w:cs="Times New Roman"/>
          <w:sz w:val="24"/>
          <w:szCs w:val="24"/>
          <w:lang w:val="en-GB"/>
        </w:rPr>
        <w:t xml:space="preserve">amendment of the principal decree, </w:t>
      </w:r>
      <w:r>
        <w:rPr>
          <w:rFonts w:ascii="Times New Roman" w:hAnsi="Times New Roman" w:cs="Times New Roman"/>
          <w:sz w:val="24"/>
          <w:szCs w:val="24"/>
          <w:lang w:val="en-GB"/>
        </w:rPr>
        <w:t xml:space="preserve">operated to extend the categories of </w:t>
      </w:r>
      <w:r w:rsidR="00A628D6" w:rsidRPr="00740ABA">
        <w:rPr>
          <w:rFonts w:ascii="Times New Roman" w:hAnsi="Times New Roman" w:cs="Times New Roman"/>
          <w:sz w:val="24"/>
          <w:szCs w:val="24"/>
          <w:lang w:val="en-GB"/>
        </w:rPr>
        <w:t>offence</w:t>
      </w:r>
      <w:r>
        <w:rPr>
          <w:rFonts w:ascii="Times New Roman" w:hAnsi="Times New Roman" w:cs="Times New Roman"/>
          <w:sz w:val="24"/>
          <w:szCs w:val="24"/>
          <w:lang w:val="en-GB"/>
        </w:rPr>
        <w:t>s. For instance, a</w:t>
      </w:r>
      <w:r w:rsidR="00A628D6" w:rsidRPr="00740ABA">
        <w:rPr>
          <w:rFonts w:ascii="Times New Roman" w:hAnsi="Times New Roman" w:cs="Times New Roman"/>
          <w:sz w:val="24"/>
          <w:szCs w:val="24"/>
          <w:lang w:val="en-GB"/>
        </w:rPr>
        <w:t xml:space="preserve"> person who fails to, comply with an order of the Tribunal under section 13(2) of Decree No. 18 of 1994 for the payment of the loan and interest within the time </w:t>
      </w:r>
      <w:r w:rsidR="00A628D6" w:rsidRPr="00740ABA">
        <w:rPr>
          <w:rFonts w:ascii="Times New Roman" w:hAnsi="Times New Roman" w:cs="Times New Roman"/>
          <w:sz w:val="24"/>
          <w:szCs w:val="24"/>
          <w:lang w:val="en-GB"/>
        </w:rPr>
        <w:lastRenderedPageBreak/>
        <w:t>specified in an order under that s</w:t>
      </w:r>
      <w:r>
        <w:rPr>
          <w:rFonts w:ascii="Times New Roman" w:hAnsi="Times New Roman" w:cs="Times New Roman"/>
          <w:sz w:val="24"/>
          <w:szCs w:val="24"/>
          <w:lang w:val="en-GB"/>
        </w:rPr>
        <w:t>ection is guilty of an offence.</w:t>
      </w:r>
      <w:r w:rsidR="00FF1FDB" w:rsidRPr="00740ABA">
        <w:rPr>
          <w:rStyle w:val="FootnoteReference"/>
          <w:rFonts w:ascii="Times New Roman" w:hAnsi="Times New Roman" w:cs="Times New Roman"/>
          <w:sz w:val="24"/>
          <w:szCs w:val="24"/>
          <w:lang w:val="en-GB"/>
        </w:rPr>
        <w:footnoteReference w:id="30"/>
      </w:r>
      <w:r w:rsidR="00A628D6" w:rsidRPr="00740ABA">
        <w:rPr>
          <w:rFonts w:ascii="Times New Roman" w:hAnsi="Times New Roman" w:cs="Times New Roman"/>
          <w:sz w:val="24"/>
          <w:szCs w:val="24"/>
          <w:lang w:val="en-GB"/>
        </w:rPr>
        <w:t xml:space="preserve"> It must be mentioned that a person convicted of an offence under the Failed Banks Decree may voluntarily surrender property, movable or immovable of the value equal to the amount involved in the offence or suc</w:t>
      </w:r>
      <w:r>
        <w:rPr>
          <w:rFonts w:ascii="Times New Roman" w:hAnsi="Times New Roman" w:cs="Times New Roman"/>
          <w:sz w:val="24"/>
          <w:szCs w:val="24"/>
          <w:lang w:val="en-GB"/>
        </w:rPr>
        <w:t>h other value as he may decide.</w:t>
      </w:r>
      <w:r w:rsidR="00FF1FDB" w:rsidRPr="00740ABA">
        <w:rPr>
          <w:rStyle w:val="FootnoteReference"/>
          <w:rFonts w:ascii="Times New Roman" w:hAnsi="Times New Roman" w:cs="Times New Roman"/>
          <w:sz w:val="24"/>
          <w:szCs w:val="24"/>
          <w:lang w:val="en-GB"/>
        </w:rPr>
        <w:footnoteReference w:id="31"/>
      </w:r>
      <w:r w:rsidR="00A628D6" w:rsidRPr="00740ABA">
        <w:rPr>
          <w:rFonts w:ascii="Times New Roman" w:hAnsi="Times New Roman" w:cs="Times New Roman"/>
          <w:sz w:val="24"/>
          <w:szCs w:val="24"/>
          <w:lang w:val="en-GB"/>
        </w:rPr>
        <w:t xml:space="preserve"> In this case, the Failed Banks Tribunal may, if it deems it equitable, reduce or decline to impose the penalty specified in the relevant section of the law. </w:t>
      </w:r>
      <w:r w:rsidR="00FF1FDB" w:rsidRPr="00740ABA">
        <w:rPr>
          <w:rStyle w:val="FootnoteReference"/>
          <w:rFonts w:ascii="Times New Roman" w:hAnsi="Times New Roman" w:cs="Times New Roman"/>
          <w:sz w:val="24"/>
          <w:szCs w:val="24"/>
          <w:lang w:val="en-GB"/>
        </w:rPr>
        <w:footnoteReference w:id="32"/>
      </w:r>
      <w:r w:rsidR="00A628D6" w:rsidRPr="00740ABA">
        <w:rPr>
          <w:rFonts w:ascii="Times New Roman" w:hAnsi="Times New Roman" w:cs="Times New Roman"/>
          <w:sz w:val="24"/>
          <w:szCs w:val="24"/>
          <w:lang w:val="en-GB"/>
        </w:rPr>
        <w:t xml:space="preserve"> Hence, it may be argued that the main object of the </w:t>
      </w:r>
      <w:r w:rsidR="00737BC9" w:rsidRPr="00740ABA">
        <w:rPr>
          <w:rFonts w:ascii="Times New Roman" w:hAnsi="Times New Roman" w:cs="Times New Roman"/>
          <w:sz w:val="24"/>
          <w:szCs w:val="24"/>
          <w:lang w:val="en-GB"/>
        </w:rPr>
        <w:t>Failed</w:t>
      </w:r>
      <w:r w:rsidR="00A628D6" w:rsidRPr="00740ABA">
        <w:rPr>
          <w:rFonts w:ascii="Times New Roman" w:hAnsi="Times New Roman" w:cs="Times New Roman"/>
          <w:sz w:val="24"/>
          <w:szCs w:val="24"/>
          <w:lang w:val="en-GB"/>
        </w:rPr>
        <w:t xml:space="preserve"> Banks Decree i</w:t>
      </w:r>
      <w:r>
        <w:rPr>
          <w:rFonts w:ascii="Times New Roman" w:hAnsi="Times New Roman" w:cs="Times New Roman"/>
          <w:sz w:val="24"/>
          <w:szCs w:val="24"/>
          <w:lang w:val="en-GB"/>
        </w:rPr>
        <w:t>s the recovery of debts owed a f</w:t>
      </w:r>
      <w:r w:rsidR="00A628D6" w:rsidRPr="00740ABA">
        <w:rPr>
          <w:rFonts w:ascii="Times New Roman" w:hAnsi="Times New Roman" w:cs="Times New Roman"/>
          <w:sz w:val="24"/>
          <w:szCs w:val="24"/>
          <w:lang w:val="en-GB"/>
        </w:rPr>
        <w:t xml:space="preserve">ailed </w:t>
      </w:r>
      <w:r>
        <w:rPr>
          <w:rFonts w:ascii="Times New Roman" w:hAnsi="Times New Roman" w:cs="Times New Roman"/>
          <w:sz w:val="24"/>
          <w:szCs w:val="24"/>
          <w:lang w:val="en-GB"/>
        </w:rPr>
        <w:t>b</w:t>
      </w:r>
      <w:r w:rsidR="00A628D6" w:rsidRPr="00740ABA">
        <w:rPr>
          <w:rFonts w:ascii="Times New Roman" w:hAnsi="Times New Roman" w:cs="Times New Roman"/>
          <w:sz w:val="24"/>
          <w:szCs w:val="24"/>
          <w:lang w:val="en-GB"/>
        </w:rPr>
        <w:t>ank and not the punishment of offenders</w:t>
      </w:r>
      <w:r>
        <w:rPr>
          <w:rFonts w:ascii="Times New Roman" w:hAnsi="Times New Roman" w:cs="Times New Roman"/>
          <w:sz w:val="24"/>
          <w:szCs w:val="24"/>
          <w:lang w:val="en-GB"/>
        </w:rPr>
        <w:t xml:space="preserve">. The essence of the legislation was to check </w:t>
      </w:r>
      <w:r w:rsidR="00A628D6" w:rsidRPr="00740ABA">
        <w:rPr>
          <w:rFonts w:ascii="Times New Roman" w:hAnsi="Times New Roman" w:cs="Times New Roman"/>
          <w:sz w:val="24"/>
          <w:szCs w:val="24"/>
          <w:lang w:val="en-GB"/>
        </w:rPr>
        <w:t xml:space="preserve">the economy </w:t>
      </w:r>
      <w:r>
        <w:rPr>
          <w:rFonts w:ascii="Times New Roman" w:hAnsi="Times New Roman" w:cs="Times New Roman"/>
          <w:sz w:val="24"/>
          <w:szCs w:val="24"/>
          <w:lang w:val="en-GB"/>
        </w:rPr>
        <w:t>from being collapsed.</w:t>
      </w:r>
    </w:p>
    <w:p w:rsidR="00A628D6" w:rsidRPr="00B71465" w:rsidRDefault="00F21E43" w:rsidP="00564CA0">
      <w:pPr>
        <w:pStyle w:val="ListParagraph"/>
        <w:numPr>
          <w:ilvl w:val="0"/>
          <w:numId w:val="10"/>
        </w:numPr>
        <w:spacing w:line="360" w:lineRule="auto"/>
        <w:jc w:val="both"/>
        <w:rPr>
          <w:rFonts w:ascii="Times New Roman" w:hAnsi="Times New Roman" w:cs="Times New Roman"/>
          <w:sz w:val="24"/>
          <w:szCs w:val="24"/>
          <w:lang w:val="en-GB"/>
        </w:rPr>
      </w:pPr>
      <w:r w:rsidRPr="00B71465">
        <w:rPr>
          <w:rFonts w:ascii="Times New Roman" w:hAnsi="Times New Roman" w:cs="Times New Roman"/>
          <w:sz w:val="24"/>
          <w:szCs w:val="24"/>
          <w:lang w:val="en-GB"/>
        </w:rPr>
        <w:t>Money Laundering Act 2003</w:t>
      </w:r>
    </w:p>
    <w:p w:rsidR="00A628D6" w:rsidRPr="00740ABA" w:rsidRDefault="00A628D6" w:rsidP="00CD7037">
      <w:pPr>
        <w:spacing w:line="480" w:lineRule="auto"/>
        <w:jc w:val="both"/>
        <w:rPr>
          <w:rFonts w:ascii="Times New Roman" w:hAnsi="Times New Roman" w:cs="Times New Roman"/>
          <w:sz w:val="24"/>
          <w:szCs w:val="24"/>
          <w:lang w:val="en-GB"/>
        </w:rPr>
      </w:pPr>
      <w:r w:rsidRPr="00740ABA">
        <w:rPr>
          <w:rFonts w:ascii="Times New Roman" w:hAnsi="Times New Roman" w:cs="Times New Roman"/>
          <w:sz w:val="24"/>
          <w:szCs w:val="24"/>
          <w:lang w:val="en-GB"/>
        </w:rPr>
        <w:t>The offences created by th</w:t>
      </w:r>
      <w:r w:rsidR="00CD7037">
        <w:rPr>
          <w:rFonts w:ascii="Times New Roman" w:hAnsi="Times New Roman" w:cs="Times New Roman"/>
          <w:sz w:val="24"/>
          <w:szCs w:val="24"/>
          <w:lang w:val="en-GB"/>
        </w:rPr>
        <w:t xml:space="preserve">e provisions </w:t>
      </w:r>
      <w:r w:rsidRPr="00740ABA">
        <w:rPr>
          <w:rFonts w:ascii="Times New Roman" w:hAnsi="Times New Roman" w:cs="Times New Roman"/>
          <w:sz w:val="24"/>
          <w:szCs w:val="24"/>
          <w:lang w:val="en-GB"/>
        </w:rPr>
        <w:t xml:space="preserve">of </w:t>
      </w:r>
      <w:r w:rsidR="00CD7037">
        <w:rPr>
          <w:rFonts w:ascii="Times New Roman" w:hAnsi="Times New Roman" w:cs="Times New Roman"/>
          <w:sz w:val="24"/>
          <w:szCs w:val="24"/>
          <w:lang w:val="en-GB"/>
        </w:rPr>
        <w:t xml:space="preserve">the </w:t>
      </w:r>
      <w:r w:rsidRPr="00740ABA">
        <w:rPr>
          <w:rFonts w:ascii="Times New Roman" w:hAnsi="Times New Roman" w:cs="Times New Roman"/>
          <w:sz w:val="24"/>
          <w:szCs w:val="24"/>
          <w:lang w:val="en-GB"/>
        </w:rPr>
        <w:t>legislation include</w:t>
      </w:r>
      <w:r w:rsidR="00CD7037">
        <w:rPr>
          <w:rFonts w:ascii="Times New Roman" w:hAnsi="Times New Roman" w:cs="Times New Roman"/>
          <w:sz w:val="24"/>
          <w:szCs w:val="24"/>
          <w:lang w:val="en-GB"/>
        </w:rPr>
        <w:t>d</w:t>
      </w:r>
      <w:r w:rsidRPr="00740ABA">
        <w:rPr>
          <w:rFonts w:ascii="Times New Roman" w:hAnsi="Times New Roman" w:cs="Times New Roman"/>
          <w:sz w:val="24"/>
          <w:szCs w:val="24"/>
          <w:lang w:val="en-GB"/>
        </w:rPr>
        <w:t xml:space="preserve"> money launde</w:t>
      </w:r>
      <w:r w:rsidR="00CD7037">
        <w:rPr>
          <w:rFonts w:ascii="Times New Roman" w:hAnsi="Times New Roman" w:cs="Times New Roman"/>
          <w:sz w:val="24"/>
          <w:szCs w:val="24"/>
          <w:lang w:val="en-GB"/>
        </w:rPr>
        <w:t>ring and other offences related</w:t>
      </w:r>
      <w:r w:rsidRPr="00740ABA">
        <w:rPr>
          <w:rFonts w:ascii="Times New Roman" w:hAnsi="Times New Roman" w:cs="Times New Roman"/>
          <w:sz w:val="24"/>
          <w:szCs w:val="24"/>
          <w:lang w:val="en-GB"/>
        </w:rPr>
        <w:t xml:space="preserve"> to the retention of proceeds </w:t>
      </w:r>
      <w:r w:rsidR="00CD7037">
        <w:rPr>
          <w:rFonts w:ascii="Times New Roman" w:hAnsi="Times New Roman" w:cs="Times New Roman"/>
          <w:sz w:val="24"/>
          <w:szCs w:val="24"/>
          <w:lang w:val="en-GB"/>
        </w:rPr>
        <w:t>from</w:t>
      </w:r>
      <w:r w:rsidRPr="00740ABA">
        <w:rPr>
          <w:rFonts w:ascii="Times New Roman" w:hAnsi="Times New Roman" w:cs="Times New Roman"/>
          <w:sz w:val="24"/>
          <w:szCs w:val="24"/>
          <w:lang w:val="en-GB"/>
        </w:rPr>
        <w:t xml:space="preserve"> criminal </w:t>
      </w:r>
      <w:r w:rsidR="00CD7037">
        <w:rPr>
          <w:rFonts w:ascii="Times New Roman" w:hAnsi="Times New Roman" w:cs="Times New Roman"/>
          <w:sz w:val="24"/>
          <w:szCs w:val="24"/>
          <w:lang w:val="en-GB"/>
        </w:rPr>
        <w:t>activities.</w:t>
      </w:r>
      <w:r w:rsidRPr="00740ABA">
        <w:rPr>
          <w:rFonts w:ascii="Times New Roman" w:hAnsi="Times New Roman" w:cs="Times New Roman"/>
          <w:sz w:val="24"/>
          <w:szCs w:val="24"/>
          <w:lang w:val="en-GB"/>
        </w:rPr>
        <w:t xml:space="preserve"> </w:t>
      </w:r>
      <w:r w:rsidR="00CD7037">
        <w:rPr>
          <w:rFonts w:ascii="Times New Roman" w:hAnsi="Times New Roman" w:cs="Times New Roman"/>
          <w:sz w:val="24"/>
          <w:szCs w:val="24"/>
          <w:lang w:val="en-GB"/>
        </w:rPr>
        <w:t>The p</w:t>
      </w:r>
      <w:r w:rsidRPr="00740ABA">
        <w:rPr>
          <w:rFonts w:ascii="Times New Roman" w:hAnsi="Times New Roman" w:cs="Times New Roman"/>
          <w:sz w:val="24"/>
          <w:szCs w:val="24"/>
          <w:lang w:val="en-GB"/>
        </w:rPr>
        <w:t xml:space="preserve">rovision is thus made for the prevention of money </w:t>
      </w:r>
      <w:r w:rsidR="00CD7037">
        <w:rPr>
          <w:rFonts w:ascii="Times New Roman" w:hAnsi="Times New Roman" w:cs="Times New Roman"/>
          <w:sz w:val="24"/>
          <w:szCs w:val="24"/>
          <w:lang w:val="en-GB"/>
        </w:rPr>
        <w:t>laundering among other things, inclusive of:</w:t>
      </w:r>
    </w:p>
    <w:p w:rsidR="00A628D6" w:rsidRPr="00B71465" w:rsidRDefault="00B71465" w:rsidP="00B71465">
      <w:pPr>
        <w:pStyle w:val="ListParagraph"/>
        <w:numPr>
          <w:ilvl w:val="0"/>
          <w:numId w:val="8"/>
        </w:numPr>
        <w:spacing w:line="240" w:lineRule="auto"/>
        <w:jc w:val="both"/>
        <w:rPr>
          <w:rFonts w:ascii="Times New Roman" w:hAnsi="Times New Roman" w:cs="Times New Roman"/>
          <w:sz w:val="24"/>
          <w:szCs w:val="24"/>
          <w:lang w:val="en-GB"/>
        </w:rPr>
      </w:pPr>
      <w:r w:rsidRPr="00B71465">
        <w:rPr>
          <w:rFonts w:ascii="Times New Roman" w:hAnsi="Times New Roman" w:cs="Times New Roman"/>
          <w:sz w:val="24"/>
          <w:szCs w:val="24"/>
          <w:lang w:val="en-GB"/>
        </w:rPr>
        <w:t>L</w:t>
      </w:r>
      <w:r w:rsidR="00A628D6" w:rsidRPr="00B71465">
        <w:rPr>
          <w:rFonts w:ascii="Times New Roman" w:hAnsi="Times New Roman" w:cs="Times New Roman"/>
          <w:sz w:val="24"/>
          <w:szCs w:val="24"/>
          <w:lang w:val="en-GB"/>
        </w:rPr>
        <w:t>imiting the amount of cash payment</w:t>
      </w:r>
      <w:r w:rsidRPr="00B71465">
        <w:rPr>
          <w:rFonts w:ascii="Times New Roman" w:hAnsi="Times New Roman" w:cs="Times New Roman"/>
          <w:sz w:val="24"/>
          <w:szCs w:val="24"/>
          <w:lang w:val="en-GB"/>
        </w:rPr>
        <w:t>s that can be made or accepted</w:t>
      </w:r>
      <w:r>
        <w:rPr>
          <w:rFonts w:ascii="Times New Roman" w:hAnsi="Times New Roman" w:cs="Times New Roman"/>
          <w:sz w:val="24"/>
          <w:szCs w:val="24"/>
          <w:lang w:val="en-GB"/>
        </w:rPr>
        <w:t>.</w:t>
      </w:r>
    </w:p>
    <w:p w:rsidR="00837913" w:rsidRDefault="00B71465" w:rsidP="00B71465">
      <w:pPr>
        <w:pStyle w:val="ListParagraph"/>
        <w:numPr>
          <w:ilvl w:val="0"/>
          <w:numId w:val="8"/>
        </w:numPr>
        <w:spacing w:line="240" w:lineRule="auto"/>
        <w:jc w:val="both"/>
        <w:rPr>
          <w:rFonts w:ascii="Times New Roman" w:hAnsi="Times New Roman" w:cs="Times New Roman"/>
          <w:sz w:val="24"/>
          <w:szCs w:val="24"/>
          <w:lang w:val="en-GB"/>
        </w:rPr>
      </w:pPr>
      <w:r w:rsidRPr="00B71465">
        <w:rPr>
          <w:rFonts w:ascii="Times New Roman" w:hAnsi="Times New Roman" w:cs="Times New Roman"/>
          <w:sz w:val="24"/>
          <w:szCs w:val="24"/>
          <w:lang w:val="en-GB"/>
        </w:rPr>
        <w:t>R</w:t>
      </w:r>
      <w:r w:rsidR="00A628D6" w:rsidRPr="00B71465">
        <w:rPr>
          <w:rFonts w:ascii="Times New Roman" w:hAnsi="Times New Roman" w:cs="Times New Roman"/>
          <w:sz w:val="24"/>
          <w:szCs w:val="24"/>
          <w:lang w:val="en-GB"/>
        </w:rPr>
        <w:t>egulating over the counte</w:t>
      </w:r>
      <w:r>
        <w:rPr>
          <w:rFonts w:ascii="Times New Roman" w:hAnsi="Times New Roman" w:cs="Times New Roman"/>
          <w:sz w:val="24"/>
          <w:szCs w:val="24"/>
          <w:lang w:val="en-GB"/>
        </w:rPr>
        <w:t>r exchange transactions.</w:t>
      </w:r>
    </w:p>
    <w:p w:rsidR="00837913" w:rsidRDefault="00B71465" w:rsidP="00B71465">
      <w:pPr>
        <w:pStyle w:val="ListParagraph"/>
        <w:numPr>
          <w:ilvl w:val="0"/>
          <w:numId w:val="8"/>
        </w:numPr>
        <w:spacing w:line="240" w:lineRule="auto"/>
        <w:jc w:val="both"/>
        <w:rPr>
          <w:rFonts w:ascii="Times New Roman" w:hAnsi="Times New Roman" w:cs="Times New Roman"/>
          <w:sz w:val="24"/>
          <w:szCs w:val="24"/>
          <w:lang w:val="en-GB"/>
        </w:rPr>
      </w:pPr>
      <w:r w:rsidRPr="00B71465">
        <w:rPr>
          <w:rFonts w:ascii="Times New Roman" w:hAnsi="Times New Roman" w:cs="Times New Roman"/>
          <w:sz w:val="24"/>
          <w:szCs w:val="24"/>
          <w:lang w:val="en-GB"/>
        </w:rPr>
        <w:t>P</w:t>
      </w:r>
      <w:r w:rsidR="00837913" w:rsidRPr="00B71465">
        <w:rPr>
          <w:rFonts w:ascii="Times New Roman" w:hAnsi="Times New Roman" w:cs="Times New Roman"/>
          <w:sz w:val="24"/>
          <w:szCs w:val="24"/>
          <w:lang w:val="en-GB"/>
        </w:rPr>
        <w:t>roviding for the proper identification of customers; and</w:t>
      </w:r>
    </w:p>
    <w:p w:rsidR="00837913" w:rsidRPr="00B71465" w:rsidRDefault="00B71465" w:rsidP="00B71465">
      <w:pPr>
        <w:pStyle w:val="ListParagraph"/>
        <w:numPr>
          <w:ilvl w:val="0"/>
          <w:numId w:val="8"/>
        </w:numPr>
        <w:spacing w:line="240" w:lineRule="auto"/>
        <w:jc w:val="both"/>
        <w:rPr>
          <w:rFonts w:ascii="Times New Roman" w:hAnsi="Times New Roman" w:cs="Times New Roman"/>
          <w:sz w:val="24"/>
          <w:szCs w:val="24"/>
          <w:lang w:val="en-GB"/>
        </w:rPr>
      </w:pPr>
      <w:r w:rsidRPr="00B71465">
        <w:rPr>
          <w:rFonts w:ascii="Times New Roman" w:hAnsi="Times New Roman" w:cs="Times New Roman"/>
          <w:sz w:val="24"/>
          <w:szCs w:val="24"/>
          <w:lang w:val="en-GB"/>
        </w:rPr>
        <w:t>E</w:t>
      </w:r>
      <w:r w:rsidR="00837913" w:rsidRPr="00B71465">
        <w:rPr>
          <w:rFonts w:ascii="Times New Roman" w:hAnsi="Times New Roman" w:cs="Times New Roman"/>
          <w:sz w:val="24"/>
          <w:szCs w:val="24"/>
          <w:lang w:val="en-GB"/>
        </w:rPr>
        <w:t>mpowering the National Drug Law Enforcement Agency to place surveillance on certain bank accounts.</w:t>
      </w:r>
    </w:p>
    <w:p w:rsidR="00837913" w:rsidRPr="00740ABA" w:rsidRDefault="00B71465" w:rsidP="00CD70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Space constraints will only permit a</w:t>
      </w:r>
      <w:r w:rsidR="00CD7037">
        <w:rPr>
          <w:rFonts w:ascii="Times New Roman" w:hAnsi="Times New Roman" w:cs="Times New Roman"/>
          <w:sz w:val="24"/>
          <w:szCs w:val="24"/>
          <w:lang w:val="en-GB"/>
        </w:rPr>
        <w:t xml:space="preserve"> brief </w:t>
      </w:r>
      <w:r>
        <w:rPr>
          <w:rFonts w:ascii="Times New Roman" w:hAnsi="Times New Roman" w:cs="Times New Roman"/>
          <w:sz w:val="24"/>
          <w:szCs w:val="24"/>
          <w:lang w:val="en-GB"/>
        </w:rPr>
        <w:t xml:space="preserve">analysis of the </w:t>
      </w:r>
      <w:r w:rsidR="00837913" w:rsidRPr="00740ABA">
        <w:rPr>
          <w:rFonts w:ascii="Times New Roman" w:hAnsi="Times New Roman" w:cs="Times New Roman"/>
          <w:sz w:val="24"/>
          <w:szCs w:val="24"/>
          <w:lang w:val="en-GB"/>
        </w:rPr>
        <w:t>provisions of this Act</w:t>
      </w:r>
      <w:r>
        <w:rPr>
          <w:rFonts w:ascii="Times New Roman" w:hAnsi="Times New Roman" w:cs="Times New Roman"/>
          <w:sz w:val="24"/>
          <w:szCs w:val="24"/>
          <w:lang w:val="en-GB"/>
        </w:rPr>
        <w:t>.</w:t>
      </w:r>
      <w:r w:rsidR="00CD7037">
        <w:rPr>
          <w:rFonts w:ascii="Times New Roman" w:hAnsi="Times New Roman" w:cs="Times New Roman"/>
          <w:sz w:val="24"/>
          <w:szCs w:val="24"/>
          <w:lang w:val="en-GB"/>
        </w:rPr>
        <w:t xml:space="preserve"> It should however be noted that o</w:t>
      </w:r>
      <w:r w:rsidR="00837913" w:rsidRPr="00740ABA">
        <w:rPr>
          <w:rFonts w:ascii="Times New Roman" w:hAnsi="Times New Roman" w:cs="Times New Roman"/>
          <w:sz w:val="24"/>
          <w:szCs w:val="24"/>
          <w:lang w:val="en-GB"/>
        </w:rPr>
        <w:t>ne of the striking provisions of this legislation is the one that limits the amount of cash payment that can be made or accepted under S. 1 (a) (b) by both individual and corporate bodies</w:t>
      </w:r>
      <w:r w:rsidR="00CD7037">
        <w:rPr>
          <w:rFonts w:ascii="Times New Roman" w:hAnsi="Times New Roman" w:cs="Times New Roman"/>
          <w:sz w:val="24"/>
          <w:szCs w:val="24"/>
          <w:lang w:val="en-GB"/>
        </w:rPr>
        <w:t>,</w:t>
      </w:r>
      <w:r w:rsidR="00837913" w:rsidRPr="00740ABA">
        <w:rPr>
          <w:rFonts w:ascii="Times New Roman" w:hAnsi="Times New Roman" w:cs="Times New Roman"/>
          <w:sz w:val="24"/>
          <w:szCs w:val="24"/>
          <w:lang w:val="en-GB"/>
        </w:rPr>
        <w:t xml:space="preserve"> respectively</w:t>
      </w:r>
      <w:r w:rsidR="00CD7037">
        <w:rPr>
          <w:rFonts w:ascii="Times New Roman" w:hAnsi="Times New Roman" w:cs="Times New Roman"/>
          <w:sz w:val="24"/>
          <w:szCs w:val="24"/>
          <w:lang w:val="en-GB"/>
        </w:rPr>
        <w:t>,</w:t>
      </w:r>
      <w:r w:rsidR="00837913" w:rsidRPr="00740ABA">
        <w:rPr>
          <w:rFonts w:ascii="Times New Roman" w:hAnsi="Times New Roman" w:cs="Times New Roman"/>
          <w:sz w:val="24"/>
          <w:szCs w:val="24"/>
          <w:lang w:val="en-GB"/>
        </w:rPr>
        <w:t xml:space="preserve"> except through financial institution.</w:t>
      </w:r>
      <w:r w:rsidR="00CD7037" w:rsidRPr="00740ABA">
        <w:rPr>
          <w:rStyle w:val="FootnoteReference"/>
          <w:rFonts w:ascii="Times New Roman" w:hAnsi="Times New Roman" w:cs="Times New Roman"/>
          <w:sz w:val="24"/>
          <w:szCs w:val="24"/>
          <w:lang w:val="en-GB"/>
        </w:rPr>
        <w:footnoteReference w:id="33"/>
      </w:r>
    </w:p>
    <w:p w:rsidR="00837913" w:rsidRPr="00740ABA" w:rsidRDefault="00837913" w:rsidP="0017130E">
      <w:pPr>
        <w:spacing w:line="360" w:lineRule="auto"/>
        <w:jc w:val="both"/>
        <w:rPr>
          <w:rFonts w:ascii="Times New Roman" w:hAnsi="Times New Roman" w:cs="Times New Roman"/>
          <w:sz w:val="24"/>
          <w:szCs w:val="24"/>
          <w:lang w:val="en-GB"/>
        </w:rPr>
      </w:pPr>
      <w:r w:rsidRPr="00740ABA">
        <w:rPr>
          <w:rFonts w:ascii="Times New Roman" w:hAnsi="Times New Roman" w:cs="Times New Roman"/>
          <w:sz w:val="24"/>
          <w:szCs w:val="24"/>
          <w:lang w:val="en-GB"/>
        </w:rPr>
        <w:t>Th</w:t>
      </w:r>
      <w:r w:rsidR="00CD7037">
        <w:rPr>
          <w:rFonts w:ascii="Times New Roman" w:hAnsi="Times New Roman" w:cs="Times New Roman"/>
          <w:sz w:val="24"/>
          <w:szCs w:val="24"/>
          <w:lang w:val="en-GB"/>
        </w:rPr>
        <w:t>e above section</w:t>
      </w:r>
      <w:r w:rsidRPr="00740ABA">
        <w:rPr>
          <w:rFonts w:ascii="Times New Roman" w:hAnsi="Times New Roman" w:cs="Times New Roman"/>
          <w:sz w:val="24"/>
          <w:szCs w:val="24"/>
          <w:lang w:val="en-GB"/>
        </w:rPr>
        <w:t xml:space="preserve"> provides that:</w:t>
      </w:r>
    </w:p>
    <w:p w:rsidR="00837913" w:rsidRPr="00740ABA" w:rsidRDefault="00837913" w:rsidP="00CD7037">
      <w:pPr>
        <w:spacing w:line="240" w:lineRule="auto"/>
        <w:ind w:left="720" w:hanging="720"/>
        <w:jc w:val="both"/>
        <w:rPr>
          <w:rFonts w:ascii="Times New Roman" w:hAnsi="Times New Roman" w:cs="Times New Roman"/>
          <w:sz w:val="24"/>
          <w:szCs w:val="24"/>
          <w:lang w:val="en-GB"/>
        </w:rPr>
      </w:pPr>
      <w:r w:rsidRPr="00740ABA">
        <w:rPr>
          <w:rFonts w:ascii="Times New Roman" w:hAnsi="Times New Roman" w:cs="Times New Roman"/>
          <w:sz w:val="24"/>
          <w:szCs w:val="24"/>
          <w:lang w:val="en-GB"/>
        </w:rPr>
        <w:lastRenderedPageBreak/>
        <w:t xml:space="preserve">1. </w:t>
      </w:r>
      <w:r w:rsidR="00F21E43" w:rsidRPr="00740ABA">
        <w:rPr>
          <w:rFonts w:ascii="Times New Roman" w:hAnsi="Times New Roman" w:cs="Times New Roman"/>
          <w:sz w:val="24"/>
          <w:szCs w:val="24"/>
          <w:lang w:val="en-GB"/>
        </w:rPr>
        <w:tab/>
      </w:r>
      <w:r w:rsidRPr="00740ABA">
        <w:rPr>
          <w:rFonts w:ascii="Times New Roman" w:hAnsi="Times New Roman" w:cs="Times New Roman"/>
          <w:sz w:val="24"/>
          <w:szCs w:val="24"/>
          <w:lang w:val="en-GB"/>
        </w:rPr>
        <w:t>Except in a transaction through a</w:t>
      </w:r>
      <w:r w:rsidR="000B6ED7" w:rsidRPr="00740ABA">
        <w:rPr>
          <w:rFonts w:ascii="Times New Roman" w:hAnsi="Times New Roman" w:cs="Times New Roman"/>
          <w:sz w:val="24"/>
          <w:szCs w:val="24"/>
          <w:lang w:val="en-GB"/>
        </w:rPr>
        <w:t xml:space="preserve"> </w:t>
      </w:r>
      <w:r w:rsidRPr="00740ABA">
        <w:rPr>
          <w:rFonts w:ascii="Times New Roman" w:hAnsi="Times New Roman" w:cs="Times New Roman"/>
          <w:sz w:val="24"/>
          <w:szCs w:val="24"/>
          <w:lang w:val="en-GB"/>
        </w:rPr>
        <w:t>financial institution, no person shall make or accept cash payment of a sum greater than.</w:t>
      </w:r>
    </w:p>
    <w:p w:rsidR="00837913" w:rsidRDefault="00837913" w:rsidP="00C32EC3">
      <w:pPr>
        <w:spacing w:after="0" w:line="240" w:lineRule="auto"/>
        <w:jc w:val="both"/>
        <w:rPr>
          <w:rFonts w:ascii="Times New Roman" w:hAnsi="Times New Roman" w:cs="Times New Roman"/>
          <w:sz w:val="24"/>
          <w:szCs w:val="24"/>
          <w:lang w:val="en-GB"/>
        </w:rPr>
      </w:pPr>
      <w:r w:rsidRPr="00740ABA">
        <w:rPr>
          <w:rFonts w:ascii="Times New Roman" w:hAnsi="Times New Roman" w:cs="Times New Roman"/>
          <w:sz w:val="24"/>
          <w:szCs w:val="24"/>
          <w:lang w:val="en-GB"/>
        </w:rPr>
        <w:t xml:space="preserve">(a) </w:t>
      </w:r>
      <w:r w:rsidR="00F21E43" w:rsidRPr="00740ABA">
        <w:rPr>
          <w:rFonts w:ascii="Times New Roman" w:hAnsi="Times New Roman" w:cs="Times New Roman"/>
          <w:sz w:val="24"/>
          <w:szCs w:val="24"/>
          <w:lang w:val="en-GB"/>
        </w:rPr>
        <w:tab/>
      </w:r>
      <w:r w:rsidRPr="00740ABA">
        <w:rPr>
          <w:rFonts w:ascii="Times New Roman" w:hAnsi="Times New Roman" w:cs="Times New Roman"/>
          <w:sz w:val="24"/>
          <w:szCs w:val="24"/>
          <w:lang w:val="en-GB"/>
        </w:rPr>
        <w:t>N500, 000 or its equivalent, in the case of an individual;</w:t>
      </w:r>
    </w:p>
    <w:p w:rsidR="00837913" w:rsidRPr="00740ABA" w:rsidRDefault="00F21E43" w:rsidP="00C32EC3">
      <w:pPr>
        <w:spacing w:after="0" w:line="240" w:lineRule="auto"/>
        <w:jc w:val="both"/>
        <w:rPr>
          <w:rFonts w:ascii="Times New Roman" w:hAnsi="Times New Roman" w:cs="Times New Roman"/>
          <w:sz w:val="24"/>
          <w:szCs w:val="24"/>
          <w:lang w:val="en-GB"/>
        </w:rPr>
      </w:pPr>
      <w:r w:rsidRPr="00740ABA">
        <w:rPr>
          <w:rFonts w:ascii="Times New Roman" w:hAnsi="Times New Roman" w:cs="Times New Roman"/>
          <w:sz w:val="24"/>
          <w:szCs w:val="24"/>
          <w:lang w:val="en-GB"/>
        </w:rPr>
        <w:t>(b)</w:t>
      </w:r>
      <w:r w:rsidRPr="00740ABA">
        <w:rPr>
          <w:rFonts w:ascii="Times New Roman" w:hAnsi="Times New Roman" w:cs="Times New Roman"/>
          <w:sz w:val="24"/>
          <w:szCs w:val="24"/>
          <w:lang w:val="en-GB"/>
        </w:rPr>
        <w:tab/>
      </w:r>
      <w:r w:rsidR="00837913" w:rsidRPr="00740ABA">
        <w:rPr>
          <w:rFonts w:ascii="Times New Roman" w:hAnsi="Times New Roman" w:cs="Times New Roman"/>
          <w:sz w:val="24"/>
          <w:szCs w:val="24"/>
          <w:lang w:val="en-GB"/>
        </w:rPr>
        <w:t xml:space="preserve">2 million or its equivalent, </w:t>
      </w:r>
      <w:r w:rsidR="00C32EC3">
        <w:rPr>
          <w:rFonts w:ascii="Times New Roman" w:hAnsi="Times New Roman" w:cs="Times New Roman"/>
          <w:sz w:val="24"/>
          <w:szCs w:val="24"/>
          <w:lang w:val="en-GB"/>
        </w:rPr>
        <w:t>in the case of a body corporate</w:t>
      </w:r>
    </w:p>
    <w:p w:rsidR="00CD7037" w:rsidRDefault="00CD7037" w:rsidP="0017130E">
      <w:pPr>
        <w:spacing w:line="360" w:lineRule="auto"/>
        <w:jc w:val="both"/>
        <w:rPr>
          <w:rFonts w:ascii="Times New Roman" w:hAnsi="Times New Roman" w:cs="Times New Roman"/>
          <w:sz w:val="24"/>
          <w:szCs w:val="24"/>
          <w:lang w:val="en-GB"/>
        </w:rPr>
      </w:pPr>
    </w:p>
    <w:p w:rsidR="00837913" w:rsidRPr="00740ABA" w:rsidRDefault="00837913" w:rsidP="00C32EC3">
      <w:pPr>
        <w:spacing w:line="480" w:lineRule="auto"/>
        <w:jc w:val="both"/>
        <w:rPr>
          <w:rFonts w:ascii="Times New Roman" w:hAnsi="Times New Roman" w:cs="Times New Roman"/>
          <w:sz w:val="24"/>
          <w:szCs w:val="24"/>
          <w:lang w:val="en-GB"/>
        </w:rPr>
      </w:pPr>
      <w:r w:rsidRPr="00740ABA">
        <w:rPr>
          <w:rFonts w:ascii="Times New Roman" w:hAnsi="Times New Roman" w:cs="Times New Roman"/>
          <w:sz w:val="24"/>
          <w:szCs w:val="24"/>
          <w:lang w:val="en-GB"/>
        </w:rPr>
        <w:t>The intendment of this provision is to afford the appropriate institution or agency</w:t>
      </w:r>
      <w:r w:rsidR="00C32EC3">
        <w:rPr>
          <w:rFonts w:ascii="Times New Roman" w:hAnsi="Times New Roman" w:cs="Times New Roman"/>
          <w:sz w:val="24"/>
          <w:szCs w:val="24"/>
          <w:lang w:val="en-GB"/>
        </w:rPr>
        <w:t>,</w:t>
      </w:r>
      <w:r w:rsidRPr="00740ABA">
        <w:rPr>
          <w:rFonts w:ascii="Times New Roman" w:hAnsi="Times New Roman" w:cs="Times New Roman"/>
          <w:sz w:val="24"/>
          <w:szCs w:val="24"/>
          <w:lang w:val="en-GB"/>
        </w:rPr>
        <w:t xml:space="preserve"> monitoring </w:t>
      </w:r>
      <w:r w:rsidR="00C32EC3">
        <w:rPr>
          <w:rFonts w:ascii="Times New Roman" w:hAnsi="Times New Roman" w:cs="Times New Roman"/>
          <w:sz w:val="24"/>
          <w:szCs w:val="24"/>
          <w:lang w:val="en-GB"/>
        </w:rPr>
        <w:t>e</w:t>
      </w:r>
      <w:r w:rsidRPr="00740ABA">
        <w:rPr>
          <w:rFonts w:ascii="Times New Roman" w:hAnsi="Times New Roman" w:cs="Times New Roman"/>
          <w:sz w:val="24"/>
          <w:szCs w:val="24"/>
          <w:lang w:val="en-GB"/>
        </w:rPr>
        <w:t>specially</w:t>
      </w:r>
      <w:r w:rsidR="00C32EC3">
        <w:rPr>
          <w:rFonts w:ascii="Times New Roman" w:hAnsi="Times New Roman" w:cs="Times New Roman"/>
          <w:sz w:val="24"/>
          <w:szCs w:val="24"/>
          <w:lang w:val="en-GB"/>
        </w:rPr>
        <w:t>,</w:t>
      </w:r>
      <w:r w:rsidRPr="00740ABA">
        <w:rPr>
          <w:rFonts w:ascii="Times New Roman" w:hAnsi="Times New Roman" w:cs="Times New Roman"/>
          <w:sz w:val="24"/>
          <w:szCs w:val="24"/>
          <w:lang w:val="en-GB"/>
        </w:rPr>
        <w:t xml:space="preserve"> drug and psychotropic substance money or a better opportunity to carry out surveillance on the account of the respective customer in the financial institution concerned</w:t>
      </w:r>
      <w:r w:rsidR="00C32EC3">
        <w:rPr>
          <w:rFonts w:ascii="Times New Roman" w:hAnsi="Times New Roman" w:cs="Times New Roman"/>
          <w:sz w:val="24"/>
          <w:szCs w:val="24"/>
          <w:lang w:val="en-GB"/>
        </w:rPr>
        <w:t>, as contained in section</w:t>
      </w:r>
      <w:r w:rsidRPr="00740ABA">
        <w:rPr>
          <w:rFonts w:ascii="Times New Roman" w:hAnsi="Times New Roman" w:cs="Times New Roman"/>
          <w:sz w:val="24"/>
          <w:szCs w:val="24"/>
          <w:lang w:val="en-GB"/>
        </w:rPr>
        <w:t xml:space="preserve"> 12 (</w:t>
      </w:r>
      <w:r w:rsidR="000B6ED7" w:rsidRPr="00740ABA">
        <w:rPr>
          <w:rFonts w:ascii="Times New Roman" w:hAnsi="Times New Roman" w:cs="Times New Roman"/>
          <w:sz w:val="24"/>
          <w:szCs w:val="24"/>
          <w:lang w:val="en-GB"/>
        </w:rPr>
        <w:t>1</w:t>
      </w:r>
      <w:r w:rsidRPr="00740ABA">
        <w:rPr>
          <w:rFonts w:ascii="Times New Roman" w:hAnsi="Times New Roman" w:cs="Times New Roman"/>
          <w:sz w:val="24"/>
          <w:szCs w:val="24"/>
          <w:lang w:val="en-GB"/>
        </w:rPr>
        <w:t xml:space="preserve">) and (2) of the </w:t>
      </w:r>
      <w:r w:rsidR="000B6ED7" w:rsidRPr="00740ABA">
        <w:rPr>
          <w:rFonts w:ascii="Times New Roman" w:hAnsi="Times New Roman" w:cs="Times New Roman"/>
          <w:sz w:val="24"/>
          <w:szCs w:val="24"/>
          <w:lang w:val="en-GB"/>
        </w:rPr>
        <w:t>Law</w:t>
      </w:r>
      <w:r w:rsidR="00C32EC3">
        <w:rPr>
          <w:rFonts w:ascii="Times New Roman" w:hAnsi="Times New Roman" w:cs="Times New Roman"/>
          <w:sz w:val="24"/>
          <w:szCs w:val="24"/>
          <w:lang w:val="en-GB"/>
        </w:rPr>
        <w:t>.</w:t>
      </w:r>
      <w:r w:rsidR="00C32EC3" w:rsidRPr="00740ABA">
        <w:rPr>
          <w:rStyle w:val="FootnoteReference"/>
          <w:rFonts w:ascii="Times New Roman" w:hAnsi="Times New Roman" w:cs="Times New Roman"/>
          <w:sz w:val="24"/>
          <w:szCs w:val="24"/>
          <w:lang w:val="en-GB"/>
        </w:rPr>
        <w:footnoteReference w:id="34"/>
      </w:r>
      <w:r w:rsidRPr="00740ABA">
        <w:rPr>
          <w:rFonts w:ascii="Times New Roman" w:hAnsi="Times New Roman" w:cs="Times New Roman"/>
          <w:sz w:val="24"/>
          <w:szCs w:val="24"/>
          <w:lang w:val="en-GB"/>
        </w:rPr>
        <w:t xml:space="preserve"> </w:t>
      </w:r>
      <w:r w:rsidR="00C32EC3">
        <w:rPr>
          <w:rFonts w:ascii="Times New Roman" w:hAnsi="Times New Roman" w:cs="Times New Roman"/>
          <w:sz w:val="24"/>
          <w:szCs w:val="24"/>
          <w:lang w:val="en-GB"/>
        </w:rPr>
        <w:t xml:space="preserve">The </w:t>
      </w:r>
      <w:r w:rsidRPr="00740ABA">
        <w:rPr>
          <w:rFonts w:ascii="Times New Roman" w:hAnsi="Times New Roman" w:cs="Times New Roman"/>
          <w:sz w:val="24"/>
          <w:szCs w:val="24"/>
          <w:lang w:val="en-GB"/>
        </w:rPr>
        <w:t>provis</w:t>
      </w:r>
      <w:r w:rsidR="00C32EC3">
        <w:rPr>
          <w:rFonts w:ascii="Times New Roman" w:hAnsi="Times New Roman" w:cs="Times New Roman"/>
          <w:sz w:val="24"/>
          <w:szCs w:val="24"/>
          <w:lang w:val="en-GB"/>
        </w:rPr>
        <w:t>ion</w:t>
      </w:r>
      <w:r w:rsidRPr="00740ABA">
        <w:rPr>
          <w:rFonts w:ascii="Times New Roman" w:hAnsi="Times New Roman" w:cs="Times New Roman"/>
          <w:sz w:val="24"/>
          <w:szCs w:val="24"/>
          <w:lang w:val="en-GB"/>
        </w:rPr>
        <w:t xml:space="preserve"> </w:t>
      </w:r>
      <w:r w:rsidR="00C32EC3">
        <w:rPr>
          <w:rFonts w:ascii="Times New Roman" w:hAnsi="Times New Roman" w:cs="Times New Roman"/>
          <w:sz w:val="24"/>
          <w:szCs w:val="24"/>
          <w:lang w:val="en-GB"/>
        </w:rPr>
        <w:t xml:space="preserve">is </w:t>
      </w:r>
      <w:r w:rsidRPr="00740ABA">
        <w:rPr>
          <w:rFonts w:ascii="Times New Roman" w:hAnsi="Times New Roman" w:cs="Times New Roman"/>
          <w:sz w:val="24"/>
          <w:szCs w:val="24"/>
          <w:lang w:val="en-GB"/>
        </w:rPr>
        <w:t>to the effect that in tracing drug and psychotropic substance and other mon</w:t>
      </w:r>
      <w:r w:rsidR="00C32EC3">
        <w:rPr>
          <w:rFonts w:ascii="Times New Roman" w:hAnsi="Times New Roman" w:cs="Times New Roman"/>
          <w:sz w:val="24"/>
          <w:szCs w:val="24"/>
          <w:lang w:val="en-GB"/>
        </w:rPr>
        <w:t>ies</w:t>
      </w:r>
      <w:r w:rsidRPr="00740ABA">
        <w:rPr>
          <w:rFonts w:ascii="Times New Roman" w:hAnsi="Times New Roman" w:cs="Times New Roman"/>
          <w:sz w:val="24"/>
          <w:szCs w:val="24"/>
          <w:lang w:val="en-GB"/>
        </w:rPr>
        <w:t>, the agency shall have power to:</w:t>
      </w:r>
    </w:p>
    <w:p w:rsidR="00837913" w:rsidRPr="00740ABA" w:rsidRDefault="00837913" w:rsidP="00C32EC3">
      <w:pPr>
        <w:spacing w:after="0" w:line="240" w:lineRule="auto"/>
        <w:ind w:left="720" w:hanging="720"/>
        <w:jc w:val="both"/>
        <w:rPr>
          <w:rFonts w:ascii="Times New Roman" w:hAnsi="Times New Roman" w:cs="Times New Roman"/>
          <w:sz w:val="24"/>
          <w:szCs w:val="24"/>
          <w:lang w:val="en-GB"/>
        </w:rPr>
      </w:pPr>
      <w:r w:rsidRPr="00740ABA">
        <w:rPr>
          <w:rFonts w:ascii="Times New Roman" w:hAnsi="Times New Roman" w:cs="Times New Roman"/>
          <w:sz w:val="24"/>
          <w:szCs w:val="24"/>
          <w:lang w:val="en-GB"/>
        </w:rPr>
        <w:t xml:space="preserve">(a) </w:t>
      </w:r>
      <w:r w:rsidR="00C32EC3">
        <w:rPr>
          <w:rFonts w:ascii="Times New Roman" w:hAnsi="Times New Roman" w:cs="Times New Roman"/>
          <w:sz w:val="24"/>
          <w:szCs w:val="24"/>
          <w:lang w:val="en-GB"/>
        </w:rPr>
        <w:t>P</w:t>
      </w:r>
      <w:r w:rsidRPr="00740ABA">
        <w:rPr>
          <w:rFonts w:ascii="Times New Roman" w:hAnsi="Times New Roman" w:cs="Times New Roman"/>
          <w:sz w:val="24"/>
          <w:szCs w:val="24"/>
          <w:lang w:val="en-GB"/>
        </w:rPr>
        <w:t>lace any bank account and account comparable to a bank account under surveillance.</w:t>
      </w:r>
    </w:p>
    <w:p w:rsidR="00837913" w:rsidRPr="00740ABA" w:rsidRDefault="00837913" w:rsidP="00C32EC3">
      <w:pPr>
        <w:spacing w:after="0" w:line="240" w:lineRule="auto"/>
        <w:jc w:val="both"/>
        <w:rPr>
          <w:rFonts w:ascii="Times New Roman" w:hAnsi="Times New Roman" w:cs="Times New Roman"/>
          <w:sz w:val="24"/>
          <w:szCs w:val="24"/>
          <w:lang w:val="en-GB"/>
        </w:rPr>
      </w:pPr>
      <w:r w:rsidRPr="00740ABA">
        <w:rPr>
          <w:rFonts w:ascii="Times New Roman" w:hAnsi="Times New Roman" w:cs="Times New Roman"/>
          <w:sz w:val="24"/>
          <w:szCs w:val="24"/>
          <w:lang w:val="en-GB"/>
        </w:rPr>
        <w:t xml:space="preserve">(b) </w:t>
      </w:r>
      <w:r w:rsidR="00C32EC3">
        <w:rPr>
          <w:rFonts w:ascii="Times New Roman" w:hAnsi="Times New Roman" w:cs="Times New Roman"/>
          <w:sz w:val="24"/>
          <w:szCs w:val="24"/>
          <w:lang w:val="en-GB"/>
        </w:rPr>
        <w:t>P</w:t>
      </w:r>
      <w:r w:rsidRPr="00740ABA">
        <w:rPr>
          <w:rFonts w:ascii="Times New Roman" w:hAnsi="Times New Roman" w:cs="Times New Roman"/>
          <w:sz w:val="24"/>
          <w:szCs w:val="24"/>
          <w:lang w:val="en-GB"/>
        </w:rPr>
        <w:t xml:space="preserve">lace under surveillance or tap any, telephone line; </w:t>
      </w:r>
    </w:p>
    <w:p w:rsidR="00837913" w:rsidRPr="00740ABA" w:rsidRDefault="00837913" w:rsidP="00C32EC3">
      <w:pPr>
        <w:spacing w:after="0" w:line="240" w:lineRule="auto"/>
        <w:jc w:val="both"/>
        <w:rPr>
          <w:rFonts w:ascii="Times New Roman" w:hAnsi="Times New Roman" w:cs="Times New Roman"/>
          <w:sz w:val="24"/>
          <w:szCs w:val="24"/>
          <w:lang w:val="en-GB"/>
        </w:rPr>
      </w:pPr>
      <w:r w:rsidRPr="00740ABA">
        <w:rPr>
          <w:rFonts w:ascii="Times New Roman" w:hAnsi="Times New Roman" w:cs="Times New Roman"/>
          <w:sz w:val="24"/>
          <w:szCs w:val="24"/>
          <w:lang w:val="en-GB"/>
        </w:rPr>
        <w:t xml:space="preserve">(c) </w:t>
      </w:r>
      <w:r w:rsidR="00C32EC3">
        <w:rPr>
          <w:rFonts w:ascii="Times New Roman" w:hAnsi="Times New Roman" w:cs="Times New Roman"/>
          <w:sz w:val="24"/>
          <w:szCs w:val="24"/>
          <w:lang w:val="en-GB"/>
        </w:rPr>
        <w:t>H</w:t>
      </w:r>
      <w:r w:rsidRPr="00740ABA">
        <w:rPr>
          <w:rFonts w:ascii="Times New Roman" w:hAnsi="Times New Roman" w:cs="Times New Roman"/>
          <w:sz w:val="24"/>
          <w:szCs w:val="24"/>
          <w:lang w:val="en-GB"/>
        </w:rPr>
        <w:t>ave access to any computer system …</w:t>
      </w:r>
      <w:r w:rsidR="00FF1FDB" w:rsidRPr="00740ABA">
        <w:rPr>
          <w:rStyle w:val="FootnoteReference"/>
          <w:rFonts w:ascii="Times New Roman" w:hAnsi="Times New Roman" w:cs="Times New Roman"/>
          <w:sz w:val="24"/>
          <w:szCs w:val="24"/>
          <w:lang w:val="en-GB"/>
        </w:rPr>
        <w:footnoteReference w:id="35"/>
      </w:r>
    </w:p>
    <w:p w:rsidR="00C32EC3" w:rsidRDefault="00C32EC3" w:rsidP="0017130E">
      <w:pPr>
        <w:spacing w:line="360" w:lineRule="auto"/>
        <w:jc w:val="both"/>
        <w:rPr>
          <w:rFonts w:ascii="Times New Roman" w:hAnsi="Times New Roman" w:cs="Times New Roman"/>
          <w:sz w:val="24"/>
          <w:szCs w:val="24"/>
          <w:lang w:val="en-GB"/>
        </w:rPr>
      </w:pPr>
    </w:p>
    <w:p w:rsidR="00837913" w:rsidRPr="00740ABA" w:rsidRDefault="00C32EC3" w:rsidP="00C32EC3">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It should also be noted that e</w:t>
      </w:r>
      <w:r w:rsidR="00837913" w:rsidRPr="00740ABA">
        <w:rPr>
          <w:rFonts w:ascii="Times New Roman" w:hAnsi="Times New Roman" w:cs="Times New Roman"/>
          <w:sz w:val="24"/>
          <w:szCs w:val="24"/>
          <w:lang w:val="en-GB"/>
        </w:rPr>
        <w:t>ven the rule of banking secrecy relating to the account of customer shall not prevent the agency from carrying out such surveillance.</w:t>
      </w:r>
      <w:r w:rsidR="00FF1FDB" w:rsidRPr="00740ABA">
        <w:rPr>
          <w:rStyle w:val="FootnoteReference"/>
          <w:rFonts w:ascii="Times New Roman" w:hAnsi="Times New Roman" w:cs="Times New Roman"/>
          <w:sz w:val="24"/>
          <w:szCs w:val="24"/>
          <w:lang w:val="en-GB"/>
        </w:rPr>
        <w:footnoteReference w:id="36"/>
      </w:r>
    </w:p>
    <w:p w:rsidR="00837913" w:rsidRPr="00740ABA" w:rsidRDefault="00CA3DBB" w:rsidP="0017130E">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Consequently, f</w:t>
      </w:r>
      <w:r w:rsidR="00837913" w:rsidRPr="00740ABA">
        <w:rPr>
          <w:rFonts w:ascii="Times New Roman" w:hAnsi="Times New Roman" w:cs="Times New Roman"/>
          <w:sz w:val="24"/>
          <w:szCs w:val="24"/>
          <w:lang w:val="en-GB"/>
        </w:rPr>
        <w:t>inanc</w:t>
      </w:r>
      <w:r w:rsidR="00FF1FDB" w:rsidRPr="00740ABA">
        <w:rPr>
          <w:rFonts w:ascii="Times New Roman" w:hAnsi="Times New Roman" w:cs="Times New Roman"/>
          <w:sz w:val="24"/>
          <w:szCs w:val="24"/>
          <w:lang w:val="en-GB"/>
        </w:rPr>
        <w:t xml:space="preserve">ial institutions are required </w:t>
      </w:r>
      <w:r>
        <w:rPr>
          <w:rFonts w:ascii="Times New Roman" w:hAnsi="Times New Roman" w:cs="Times New Roman"/>
          <w:sz w:val="24"/>
          <w:szCs w:val="24"/>
          <w:lang w:val="en-GB"/>
        </w:rPr>
        <w:t>to do the following:</w:t>
      </w:r>
      <w:r w:rsidR="00FF1FDB" w:rsidRPr="00740ABA">
        <w:rPr>
          <w:rStyle w:val="FootnoteReference"/>
          <w:rFonts w:ascii="Times New Roman" w:hAnsi="Times New Roman" w:cs="Times New Roman"/>
          <w:sz w:val="24"/>
          <w:szCs w:val="24"/>
          <w:lang w:val="en-GB"/>
        </w:rPr>
        <w:footnoteReference w:id="37"/>
      </w:r>
    </w:p>
    <w:p w:rsidR="00837913" w:rsidRPr="00740ABA" w:rsidRDefault="00837913" w:rsidP="00CA3DBB">
      <w:pPr>
        <w:spacing w:line="240" w:lineRule="auto"/>
        <w:ind w:left="720" w:hanging="720"/>
        <w:jc w:val="both"/>
        <w:rPr>
          <w:rFonts w:ascii="Times New Roman" w:hAnsi="Times New Roman" w:cs="Times New Roman"/>
          <w:sz w:val="24"/>
          <w:szCs w:val="24"/>
          <w:lang w:val="en-GB"/>
        </w:rPr>
      </w:pPr>
      <w:r w:rsidRPr="00740ABA">
        <w:rPr>
          <w:rFonts w:ascii="Times New Roman" w:hAnsi="Times New Roman" w:cs="Times New Roman"/>
          <w:sz w:val="24"/>
          <w:szCs w:val="24"/>
          <w:lang w:val="en-GB"/>
        </w:rPr>
        <w:t xml:space="preserve">(a) </w:t>
      </w:r>
      <w:r w:rsidR="00921353" w:rsidRPr="00740ABA">
        <w:rPr>
          <w:rFonts w:ascii="Times New Roman" w:hAnsi="Times New Roman" w:cs="Times New Roman"/>
          <w:sz w:val="24"/>
          <w:szCs w:val="24"/>
          <w:lang w:val="en-GB"/>
        </w:rPr>
        <w:tab/>
      </w:r>
      <w:r w:rsidRPr="00740ABA">
        <w:rPr>
          <w:rFonts w:ascii="Times New Roman" w:hAnsi="Times New Roman" w:cs="Times New Roman"/>
          <w:sz w:val="24"/>
          <w:szCs w:val="24"/>
          <w:lang w:val="en-GB"/>
        </w:rPr>
        <w:t>Submit a declaration of activities, ‘before the commencement of business to the Central Bank,</w:t>
      </w:r>
    </w:p>
    <w:p w:rsidR="00837913" w:rsidRPr="00740ABA" w:rsidRDefault="00837913" w:rsidP="00CA3DBB">
      <w:pPr>
        <w:spacing w:line="240" w:lineRule="auto"/>
        <w:ind w:left="720" w:hanging="720"/>
        <w:jc w:val="both"/>
        <w:rPr>
          <w:rFonts w:ascii="Times New Roman" w:hAnsi="Times New Roman" w:cs="Times New Roman"/>
          <w:sz w:val="24"/>
          <w:szCs w:val="24"/>
          <w:lang w:val="en-GB"/>
        </w:rPr>
      </w:pPr>
      <w:r w:rsidRPr="00740ABA">
        <w:rPr>
          <w:rFonts w:ascii="Times New Roman" w:hAnsi="Times New Roman" w:cs="Times New Roman"/>
          <w:sz w:val="24"/>
          <w:szCs w:val="24"/>
          <w:lang w:val="en-GB"/>
        </w:rPr>
        <w:t xml:space="preserve">(b) </w:t>
      </w:r>
      <w:r w:rsidR="00921353" w:rsidRPr="00740ABA">
        <w:rPr>
          <w:rFonts w:ascii="Times New Roman" w:hAnsi="Times New Roman" w:cs="Times New Roman"/>
          <w:sz w:val="24"/>
          <w:szCs w:val="24"/>
          <w:lang w:val="en-GB"/>
        </w:rPr>
        <w:tab/>
      </w:r>
      <w:r w:rsidRPr="00740ABA">
        <w:rPr>
          <w:rFonts w:ascii="Times New Roman" w:hAnsi="Times New Roman" w:cs="Times New Roman"/>
          <w:sz w:val="24"/>
          <w:szCs w:val="24"/>
          <w:lang w:val="en-GB"/>
        </w:rPr>
        <w:t>Require a customer to furnish photographic identification and to complete a standard dat</w:t>
      </w:r>
      <w:r w:rsidR="007412BB" w:rsidRPr="00740ABA">
        <w:rPr>
          <w:rFonts w:ascii="Times New Roman" w:hAnsi="Times New Roman" w:cs="Times New Roman"/>
          <w:sz w:val="24"/>
          <w:szCs w:val="24"/>
          <w:lang w:val="en-GB"/>
        </w:rPr>
        <w:t>a</w:t>
      </w:r>
      <w:r w:rsidRPr="00740ABA">
        <w:rPr>
          <w:rFonts w:ascii="Times New Roman" w:hAnsi="Times New Roman" w:cs="Times New Roman"/>
          <w:sz w:val="24"/>
          <w:szCs w:val="24"/>
          <w:lang w:val="en-GB"/>
        </w:rPr>
        <w:t xml:space="preserve"> form prior to any transaction involving the sum of US $5,000 or its equivalent; and</w:t>
      </w:r>
    </w:p>
    <w:p w:rsidR="0020179F" w:rsidRPr="00740ABA" w:rsidRDefault="00837913" w:rsidP="00CA3DBB">
      <w:pPr>
        <w:spacing w:line="240" w:lineRule="auto"/>
        <w:ind w:left="720" w:hanging="720"/>
        <w:jc w:val="both"/>
        <w:rPr>
          <w:rFonts w:ascii="Times New Roman" w:hAnsi="Times New Roman" w:cs="Times New Roman"/>
          <w:sz w:val="24"/>
          <w:szCs w:val="24"/>
          <w:lang w:val="en-GB"/>
        </w:rPr>
      </w:pPr>
      <w:r w:rsidRPr="00740ABA">
        <w:rPr>
          <w:rFonts w:ascii="Times New Roman" w:hAnsi="Times New Roman" w:cs="Times New Roman"/>
          <w:sz w:val="24"/>
          <w:szCs w:val="24"/>
          <w:lang w:val="en-GB"/>
        </w:rPr>
        <w:t xml:space="preserve">(c) </w:t>
      </w:r>
      <w:r w:rsidR="00921353" w:rsidRPr="00740ABA">
        <w:rPr>
          <w:rFonts w:ascii="Times New Roman" w:hAnsi="Times New Roman" w:cs="Times New Roman"/>
          <w:sz w:val="24"/>
          <w:szCs w:val="24"/>
          <w:lang w:val="en-GB"/>
        </w:rPr>
        <w:tab/>
      </w:r>
      <w:r w:rsidRPr="00740ABA">
        <w:rPr>
          <w:rFonts w:ascii="Times New Roman" w:hAnsi="Times New Roman" w:cs="Times New Roman"/>
          <w:sz w:val="24"/>
          <w:szCs w:val="24"/>
          <w:lang w:val="en-GB"/>
        </w:rPr>
        <w:t xml:space="preserve">Record transactions to which the section applies in a register </w:t>
      </w:r>
      <w:r w:rsidR="00CA3DBB">
        <w:rPr>
          <w:rFonts w:ascii="Times New Roman" w:hAnsi="Times New Roman" w:cs="Times New Roman"/>
          <w:sz w:val="24"/>
          <w:szCs w:val="24"/>
          <w:lang w:val="en-GB"/>
        </w:rPr>
        <w:t>‘</w:t>
      </w:r>
      <w:r w:rsidRPr="00740ABA">
        <w:rPr>
          <w:rFonts w:ascii="Times New Roman" w:hAnsi="Times New Roman" w:cs="Times New Roman"/>
          <w:sz w:val="24"/>
          <w:szCs w:val="24"/>
          <w:lang w:val="en-GB"/>
        </w:rPr>
        <w:t>numbered and initiated by an officer authorized by th</w:t>
      </w:r>
      <w:r w:rsidR="00CA3DBB">
        <w:rPr>
          <w:rFonts w:ascii="Times New Roman" w:hAnsi="Times New Roman" w:cs="Times New Roman"/>
          <w:sz w:val="24"/>
          <w:szCs w:val="24"/>
          <w:lang w:val="en-GB"/>
        </w:rPr>
        <w:t>e Central Bank for that purpose’</w:t>
      </w:r>
      <w:r w:rsidRPr="00740ABA">
        <w:rPr>
          <w:rFonts w:ascii="Times New Roman" w:hAnsi="Times New Roman" w:cs="Times New Roman"/>
          <w:sz w:val="24"/>
          <w:szCs w:val="24"/>
          <w:lang w:val="en-GB"/>
        </w:rPr>
        <w:t xml:space="preserve"> which register must be preserved for at least ten years after the last transaction recorded therein.</w:t>
      </w:r>
    </w:p>
    <w:p w:rsidR="0020179F" w:rsidRPr="00740ABA" w:rsidRDefault="0020179F" w:rsidP="00CA3DBB">
      <w:pPr>
        <w:spacing w:line="480" w:lineRule="auto"/>
        <w:jc w:val="both"/>
        <w:rPr>
          <w:rFonts w:ascii="Times New Roman" w:hAnsi="Times New Roman" w:cs="Times New Roman"/>
          <w:sz w:val="24"/>
          <w:szCs w:val="24"/>
          <w:lang w:val="en-GB"/>
        </w:rPr>
      </w:pPr>
      <w:r w:rsidRPr="00740ABA">
        <w:rPr>
          <w:rFonts w:ascii="Times New Roman" w:hAnsi="Times New Roman" w:cs="Times New Roman"/>
          <w:sz w:val="24"/>
          <w:szCs w:val="24"/>
          <w:lang w:val="en-GB"/>
        </w:rPr>
        <w:lastRenderedPageBreak/>
        <w:t xml:space="preserve">Failure to comply with the foregoing provisions render persons convicted to, in the case of individuals a fine of </w:t>
      </w:r>
      <w:r w:rsidR="00CA3DBB">
        <w:rPr>
          <w:rFonts w:ascii="Times New Roman" w:hAnsi="Times New Roman" w:cs="Times New Roman"/>
          <w:sz w:val="24"/>
          <w:szCs w:val="24"/>
          <w:lang w:val="en-GB"/>
        </w:rPr>
        <w:t>N</w:t>
      </w:r>
      <w:r w:rsidR="00990948">
        <w:rPr>
          <w:rFonts w:ascii="Times New Roman" w:hAnsi="Times New Roman" w:cs="Times New Roman"/>
          <w:sz w:val="24"/>
          <w:szCs w:val="24"/>
          <w:lang w:val="en-GB"/>
        </w:rPr>
        <w:t>25</w:t>
      </w:r>
      <w:r w:rsidRPr="00740ABA">
        <w:rPr>
          <w:rFonts w:ascii="Times New Roman" w:hAnsi="Times New Roman" w:cs="Times New Roman"/>
          <w:sz w:val="24"/>
          <w:szCs w:val="24"/>
          <w:lang w:val="en-GB"/>
        </w:rPr>
        <w:t>000</w:t>
      </w:r>
      <w:r w:rsidR="00990948">
        <w:rPr>
          <w:rFonts w:ascii="Times New Roman" w:hAnsi="Times New Roman" w:cs="Times New Roman"/>
          <w:sz w:val="24"/>
          <w:szCs w:val="24"/>
          <w:lang w:val="en-GB"/>
        </w:rPr>
        <w:t>:00</w:t>
      </w:r>
      <w:r w:rsidRPr="00740ABA">
        <w:rPr>
          <w:rFonts w:ascii="Times New Roman" w:hAnsi="Times New Roman" w:cs="Times New Roman"/>
          <w:sz w:val="24"/>
          <w:szCs w:val="24"/>
          <w:lang w:val="en-GB"/>
        </w:rPr>
        <w:t xml:space="preserve"> for each day during which the offence continues and, in the case of a financial institution, a fine of N1,000,000</w:t>
      </w:r>
      <w:r w:rsidR="00990948">
        <w:rPr>
          <w:rFonts w:ascii="Times New Roman" w:hAnsi="Times New Roman" w:cs="Times New Roman"/>
          <w:sz w:val="24"/>
          <w:szCs w:val="24"/>
          <w:lang w:val="en-GB"/>
        </w:rPr>
        <w:t>:00</w:t>
      </w:r>
      <w:r w:rsidRPr="00740ABA">
        <w:rPr>
          <w:rFonts w:ascii="Times New Roman" w:hAnsi="Times New Roman" w:cs="Times New Roman"/>
          <w:sz w:val="24"/>
          <w:szCs w:val="24"/>
          <w:lang w:val="en-GB"/>
        </w:rPr>
        <w:t xml:space="preserve"> for ea</w:t>
      </w:r>
      <w:r w:rsidR="000B6ED7" w:rsidRPr="00740ABA">
        <w:rPr>
          <w:rFonts w:ascii="Times New Roman" w:hAnsi="Times New Roman" w:cs="Times New Roman"/>
          <w:sz w:val="24"/>
          <w:szCs w:val="24"/>
          <w:lang w:val="en-GB"/>
        </w:rPr>
        <w:t>ch day during which the offence</w:t>
      </w:r>
      <w:r w:rsidRPr="00740ABA">
        <w:rPr>
          <w:rFonts w:ascii="Times New Roman" w:hAnsi="Times New Roman" w:cs="Times New Roman"/>
          <w:sz w:val="24"/>
          <w:szCs w:val="24"/>
          <w:lang w:val="en-GB"/>
        </w:rPr>
        <w:t xml:space="preserve"> continues.</w:t>
      </w:r>
      <w:r w:rsidR="00FF1FDB" w:rsidRPr="00740ABA">
        <w:rPr>
          <w:rStyle w:val="FootnoteReference"/>
          <w:rFonts w:ascii="Times New Roman" w:hAnsi="Times New Roman" w:cs="Times New Roman"/>
          <w:sz w:val="24"/>
          <w:szCs w:val="24"/>
          <w:lang w:val="en-GB"/>
        </w:rPr>
        <w:footnoteReference w:id="38"/>
      </w:r>
      <w:r w:rsidRPr="00740ABA">
        <w:rPr>
          <w:rFonts w:ascii="Times New Roman" w:hAnsi="Times New Roman" w:cs="Times New Roman"/>
          <w:sz w:val="24"/>
          <w:szCs w:val="24"/>
          <w:lang w:val="en-GB"/>
        </w:rPr>
        <w:t xml:space="preserve"> In other jurisdiction like Germany, similar provisions or regulations are applicable. Banks and other financial institutions are required to </w:t>
      </w:r>
      <w:proofErr w:type="gramStart"/>
      <w:r w:rsidRPr="00740ABA">
        <w:rPr>
          <w:rFonts w:ascii="Times New Roman" w:hAnsi="Times New Roman" w:cs="Times New Roman"/>
          <w:sz w:val="24"/>
          <w:szCs w:val="24"/>
          <w:lang w:val="en-GB"/>
        </w:rPr>
        <w:t>know,</w:t>
      </w:r>
      <w:proofErr w:type="gramEnd"/>
      <w:r w:rsidRPr="00740ABA">
        <w:rPr>
          <w:rFonts w:ascii="Times New Roman" w:hAnsi="Times New Roman" w:cs="Times New Roman"/>
          <w:sz w:val="24"/>
          <w:szCs w:val="24"/>
          <w:lang w:val="en-GB"/>
        </w:rPr>
        <w:t xml:space="preserve"> record and report the identity of customers engaging in significant, large currency transactions. They are required to mention necessary records to reconstruct significant transactions through financial institutions in order to respond to information requests from appropriate government authorities in narcotics</w:t>
      </w:r>
      <w:r w:rsidR="00CA3DBB">
        <w:rPr>
          <w:rFonts w:ascii="Times New Roman" w:hAnsi="Times New Roman" w:cs="Times New Roman"/>
          <w:sz w:val="24"/>
          <w:szCs w:val="24"/>
          <w:lang w:val="en-GB"/>
        </w:rPr>
        <w:t>-</w:t>
      </w:r>
      <w:r w:rsidRPr="00740ABA">
        <w:rPr>
          <w:rFonts w:ascii="Times New Roman" w:hAnsi="Times New Roman" w:cs="Times New Roman"/>
          <w:sz w:val="24"/>
          <w:szCs w:val="24"/>
          <w:lang w:val="en-GB"/>
        </w:rPr>
        <w:t xml:space="preserve">related cases. Germany requires that financial institutions report transactions of more than </w:t>
      </w:r>
      <w:r w:rsidR="00CA3DBB">
        <w:rPr>
          <w:rFonts w:ascii="Times New Roman" w:hAnsi="Times New Roman" w:cs="Times New Roman"/>
          <w:sz w:val="24"/>
          <w:szCs w:val="24"/>
          <w:lang w:val="en-GB"/>
        </w:rPr>
        <w:t>D</w:t>
      </w:r>
      <w:r w:rsidRPr="00740ABA">
        <w:rPr>
          <w:rFonts w:ascii="Times New Roman" w:hAnsi="Times New Roman" w:cs="Times New Roman"/>
          <w:sz w:val="24"/>
          <w:szCs w:val="24"/>
          <w:lang w:val="en-GB"/>
        </w:rPr>
        <w:t>m</w:t>
      </w:r>
      <w:r w:rsidR="00CA3DBB">
        <w:rPr>
          <w:rFonts w:ascii="Times New Roman" w:hAnsi="Times New Roman" w:cs="Times New Roman"/>
          <w:sz w:val="24"/>
          <w:szCs w:val="24"/>
          <w:lang w:val="en-GB"/>
        </w:rPr>
        <w:t>.</w:t>
      </w:r>
      <w:r w:rsidRPr="00740ABA">
        <w:rPr>
          <w:rFonts w:ascii="Times New Roman" w:hAnsi="Times New Roman" w:cs="Times New Roman"/>
          <w:sz w:val="24"/>
          <w:szCs w:val="24"/>
          <w:lang w:val="en-GB"/>
        </w:rPr>
        <w:t xml:space="preserve"> 20,000 (approx. US $ 14,300) to state central authorities. The banking community cooperates with enforcement efforts. Bankers are protected by law with respect to cooperation with law enforcement entities.</w:t>
      </w:r>
      <w:r w:rsidR="00FF1FDB" w:rsidRPr="00740ABA">
        <w:rPr>
          <w:rStyle w:val="FootnoteReference"/>
          <w:rFonts w:ascii="Times New Roman" w:hAnsi="Times New Roman" w:cs="Times New Roman"/>
          <w:sz w:val="24"/>
          <w:szCs w:val="24"/>
          <w:lang w:val="en-GB"/>
        </w:rPr>
        <w:footnoteReference w:id="39"/>
      </w:r>
    </w:p>
    <w:p w:rsidR="0020179F" w:rsidRPr="00740ABA" w:rsidRDefault="0020179F" w:rsidP="00CA3DBB">
      <w:pPr>
        <w:spacing w:line="480" w:lineRule="auto"/>
        <w:jc w:val="both"/>
        <w:rPr>
          <w:rFonts w:ascii="Times New Roman" w:hAnsi="Times New Roman" w:cs="Times New Roman"/>
          <w:sz w:val="24"/>
          <w:szCs w:val="24"/>
          <w:lang w:val="en-GB"/>
        </w:rPr>
      </w:pPr>
      <w:r w:rsidRPr="00740ABA">
        <w:rPr>
          <w:rFonts w:ascii="Times New Roman" w:hAnsi="Times New Roman" w:cs="Times New Roman"/>
          <w:sz w:val="24"/>
          <w:szCs w:val="24"/>
          <w:lang w:val="en-GB"/>
        </w:rPr>
        <w:t>By the money laundering Act financial institutions are required to verify the identity and address of customers before ‘entering into a fiduciary transaction’ with the customer.</w:t>
      </w:r>
      <w:r w:rsidR="00FF1FDB" w:rsidRPr="00740ABA">
        <w:rPr>
          <w:rStyle w:val="FootnoteReference"/>
          <w:rFonts w:ascii="Times New Roman" w:hAnsi="Times New Roman" w:cs="Times New Roman"/>
          <w:sz w:val="24"/>
          <w:szCs w:val="24"/>
          <w:lang w:val="en-GB"/>
        </w:rPr>
        <w:footnoteReference w:id="40"/>
      </w:r>
      <w:r w:rsidRPr="00740ABA">
        <w:rPr>
          <w:rFonts w:ascii="Times New Roman" w:hAnsi="Times New Roman" w:cs="Times New Roman"/>
          <w:sz w:val="24"/>
          <w:szCs w:val="24"/>
          <w:lang w:val="en-GB"/>
        </w:rPr>
        <w:t xml:space="preserve"> There are also provisions requiring financial institutions to ‘seek information’ from a customer as to the origin and destination’ of funds, the ‘aim of the transaction and the ident</w:t>
      </w:r>
      <w:r w:rsidR="00FF1FDB" w:rsidRPr="00740ABA">
        <w:rPr>
          <w:rFonts w:ascii="Times New Roman" w:hAnsi="Times New Roman" w:cs="Times New Roman"/>
          <w:sz w:val="24"/>
          <w:szCs w:val="24"/>
          <w:lang w:val="en-GB"/>
        </w:rPr>
        <w:t>ity’ of beneficiaries of funds</w:t>
      </w:r>
      <w:r w:rsidR="00CA3DBB">
        <w:rPr>
          <w:rFonts w:ascii="Times New Roman" w:hAnsi="Times New Roman" w:cs="Times New Roman"/>
          <w:sz w:val="24"/>
          <w:szCs w:val="24"/>
          <w:lang w:val="en-GB"/>
        </w:rPr>
        <w:t>.</w:t>
      </w:r>
      <w:r w:rsidR="00FF1FDB" w:rsidRPr="00740ABA">
        <w:rPr>
          <w:rStyle w:val="FootnoteReference"/>
          <w:rFonts w:ascii="Times New Roman" w:hAnsi="Times New Roman" w:cs="Times New Roman"/>
          <w:sz w:val="24"/>
          <w:szCs w:val="24"/>
          <w:lang w:val="en-GB"/>
        </w:rPr>
        <w:footnoteReference w:id="41"/>
      </w:r>
      <w:r w:rsidRPr="00740ABA">
        <w:rPr>
          <w:rFonts w:ascii="Times New Roman" w:hAnsi="Times New Roman" w:cs="Times New Roman"/>
          <w:sz w:val="24"/>
          <w:szCs w:val="24"/>
          <w:lang w:val="en-GB"/>
        </w:rPr>
        <w:t xml:space="preserve"> Financial institutions are required to ‘develop programmes’ to combat the laundering of proceeds of crime and other illegal acts, and such programmes are to include the designation of compliance officers, regular training for employers, the centralization of information collected and the establishment of an internal audit unit to ensure compliance with the legislation.</w:t>
      </w:r>
      <w:r w:rsidR="00FF1FDB" w:rsidRPr="00740ABA">
        <w:rPr>
          <w:rStyle w:val="FootnoteReference"/>
          <w:rFonts w:ascii="Times New Roman" w:hAnsi="Times New Roman" w:cs="Times New Roman"/>
          <w:sz w:val="24"/>
          <w:szCs w:val="24"/>
          <w:lang w:val="en-GB"/>
        </w:rPr>
        <w:footnoteReference w:id="42"/>
      </w:r>
      <w:r w:rsidRPr="00740ABA">
        <w:rPr>
          <w:rFonts w:ascii="Times New Roman" w:hAnsi="Times New Roman" w:cs="Times New Roman"/>
          <w:sz w:val="24"/>
          <w:szCs w:val="24"/>
          <w:lang w:val="en-GB"/>
        </w:rPr>
        <w:t xml:space="preserve"> Money laundering offences </w:t>
      </w:r>
      <w:r w:rsidRPr="00740ABA">
        <w:rPr>
          <w:rFonts w:ascii="Times New Roman" w:hAnsi="Times New Roman" w:cs="Times New Roman"/>
          <w:sz w:val="24"/>
          <w:szCs w:val="24"/>
          <w:lang w:val="en-GB"/>
        </w:rPr>
        <w:lastRenderedPageBreak/>
        <w:t>carry penalty ranging from a minimum sum of N250</w:t>
      </w:r>
      <w:proofErr w:type="gramStart"/>
      <w:r w:rsidRPr="00740ABA">
        <w:rPr>
          <w:rFonts w:ascii="Times New Roman" w:hAnsi="Times New Roman" w:cs="Times New Roman"/>
          <w:sz w:val="24"/>
          <w:szCs w:val="24"/>
          <w:lang w:val="en-GB"/>
        </w:rPr>
        <w:t>,000</w:t>
      </w:r>
      <w:r w:rsidR="00990948">
        <w:rPr>
          <w:rFonts w:ascii="Times New Roman" w:hAnsi="Times New Roman" w:cs="Times New Roman"/>
          <w:sz w:val="24"/>
          <w:szCs w:val="24"/>
          <w:lang w:val="en-GB"/>
        </w:rPr>
        <w:t>:00</w:t>
      </w:r>
      <w:proofErr w:type="gramEnd"/>
      <w:r w:rsidR="00990948">
        <w:rPr>
          <w:rFonts w:ascii="Times New Roman" w:hAnsi="Times New Roman" w:cs="Times New Roman"/>
          <w:sz w:val="24"/>
          <w:szCs w:val="24"/>
          <w:lang w:val="en-GB"/>
        </w:rPr>
        <w:t xml:space="preserve"> and a maximum of N 1,000,000:00.</w:t>
      </w:r>
      <w:r w:rsidRPr="00740ABA">
        <w:rPr>
          <w:rFonts w:ascii="Times New Roman" w:hAnsi="Times New Roman" w:cs="Times New Roman"/>
          <w:sz w:val="24"/>
          <w:szCs w:val="24"/>
          <w:lang w:val="en-GB"/>
        </w:rPr>
        <w:t xml:space="preserve"> Persons convicted of’ money laundering offences may also be banned indefinitely or for a period of 5 years from exercising the profession, which provided the opportunity for the offences committed.</w:t>
      </w:r>
      <w:r w:rsidR="00FF1FDB" w:rsidRPr="00740ABA">
        <w:rPr>
          <w:rStyle w:val="FootnoteReference"/>
          <w:rFonts w:ascii="Times New Roman" w:hAnsi="Times New Roman" w:cs="Times New Roman"/>
          <w:sz w:val="24"/>
          <w:szCs w:val="24"/>
          <w:lang w:val="en-GB"/>
        </w:rPr>
        <w:footnoteReference w:id="43"/>
      </w:r>
    </w:p>
    <w:p w:rsidR="0020179F" w:rsidRPr="00740ABA" w:rsidRDefault="0020179F" w:rsidP="0017130E">
      <w:pPr>
        <w:spacing w:line="360" w:lineRule="auto"/>
        <w:jc w:val="both"/>
        <w:rPr>
          <w:rFonts w:ascii="Times New Roman" w:hAnsi="Times New Roman" w:cs="Times New Roman"/>
          <w:sz w:val="24"/>
          <w:szCs w:val="24"/>
          <w:lang w:val="en-GB"/>
        </w:rPr>
      </w:pPr>
      <w:r w:rsidRPr="00740ABA">
        <w:rPr>
          <w:rFonts w:ascii="Times New Roman" w:hAnsi="Times New Roman" w:cs="Times New Roman"/>
          <w:sz w:val="24"/>
          <w:szCs w:val="24"/>
          <w:lang w:val="en-GB"/>
        </w:rPr>
        <w:t>S. 4 of the Money Laundering Act contains provisions on the operation of the Casino. It</w:t>
      </w:r>
      <w:r w:rsidR="00CA3DBB">
        <w:rPr>
          <w:rFonts w:ascii="Times New Roman" w:hAnsi="Times New Roman" w:cs="Times New Roman"/>
          <w:sz w:val="24"/>
          <w:szCs w:val="24"/>
          <w:lang w:val="en-GB"/>
        </w:rPr>
        <w:t xml:space="preserve"> provides that:</w:t>
      </w:r>
    </w:p>
    <w:p w:rsidR="0020179F" w:rsidRPr="00740ABA" w:rsidRDefault="00CA3DBB" w:rsidP="00CA3DBB">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 </w:t>
      </w:r>
      <w:r>
        <w:rPr>
          <w:rFonts w:ascii="Times New Roman" w:hAnsi="Times New Roman" w:cs="Times New Roman"/>
          <w:sz w:val="24"/>
          <w:szCs w:val="24"/>
          <w:lang w:val="en-GB"/>
        </w:rPr>
        <w:tab/>
        <w:t>A Casino shall-</w:t>
      </w:r>
    </w:p>
    <w:p w:rsidR="0020179F" w:rsidRPr="00740ABA" w:rsidRDefault="00CA3DBB" w:rsidP="00CA3DBB">
      <w:pPr>
        <w:spacing w:line="24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 </w:t>
      </w:r>
      <w:r>
        <w:rPr>
          <w:rFonts w:ascii="Times New Roman" w:hAnsi="Times New Roman" w:cs="Times New Roman"/>
          <w:sz w:val="24"/>
          <w:szCs w:val="24"/>
          <w:lang w:val="en-GB"/>
        </w:rPr>
        <w:tab/>
        <w:t>V</w:t>
      </w:r>
      <w:r w:rsidR="0020179F" w:rsidRPr="00740ABA">
        <w:rPr>
          <w:rFonts w:ascii="Times New Roman" w:hAnsi="Times New Roman" w:cs="Times New Roman"/>
          <w:sz w:val="24"/>
          <w:szCs w:val="24"/>
          <w:lang w:val="en-GB"/>
        </w:rPr>
        <w:t>erify the identity of a gambler, who buys, brings into or exchanges chips or tokens, by requiring the gambler to present an authentic document bearing his name address;</w:t>
      </w:r>
    </w:p>
    <w:p w:rsidR="0020179F" w:rsidRPr="00740ABA" w:rsidRDefault="0020179F" w:rsidP="00CA3DBB">
      <w:pPr>
        <w:spacing w:line="240" w:lineRule="auto"/>
        <w:jc w:val="both"/>
        <w:rPr>
          <w:rFonts w:ascii="Times New Roman" w:hAnsi="Times New Roman" w:cs="Times New Roman"/>
          <w:sz w:val="24"/>
          <w:szCs w:val="24"/>
          <w:lang w:val="en-GB"/>
        </w:rPr>
      </w:pPr>
      <w:r w:rsidRPr="00740ABA">
        <w:rPr>
          <w:rFonts w:ascii="Times New Roman" w:hAnsi="Times New Roman" w:cs="Times New Roman"/>
          <w:sz w:val="24"/>
          <w:szCs w:val="24"/>
          <w:lang w:val="en-GB"/>
        </w:rPr>
        <w:t xml:space="preserve">(b) </w:t>
      </w:r>
      <w:r w:rsidRPr="00740ABA">
        <w:rPr>
          <w:rFonts w:ascii="Times New Roman" w:hAnsi="Times New Roman" w:cs="Times New Roman"/>
          <w:sz w:val="24"/>
          <w:szCs w:val="24"/>
          <w:lang w:val="en-GB"/>
        </w:rPr>
        <w:tab/>
      </w:r>
      <w:r w:rsidR="00CA3DBB">
        <w:rPr>
          <w:rFonts w:ascii="Times New Roman" w:hAnsi="Times New Roman" w:cs="Times New Roman"/>
          <w:sz w:val="24"/>
          <w:szCs w:val="24"/>
          <w:lang w:val="en-GB"/>
        </w:rPr>
        <w:t>R</w:t>
      </w:r>
      <w:r w:rsidRPr="00740ABA">
        <w:rPr>
          <w:rFonts w:ascii="Times New Roman" w:hAnsi="Times New Roman" w:cs="Times New Roman"/>
          <w:sz w:val="24"/>
          <w:szCs w:val="24"/>
          <w:lang w:val="en-GB"/>
        </w:rPr>
        <w:t xml:space="preserve">ecord all transactions under this section </w:t>
      </w:r>
      <w:r w:rsidR="000B6ED7" w:rsidRPr="00740ABA">
        <w:rPr>
          <w:rFonts w:ascii="Times New Roman" w:hAnsi="Times New Roman" w:cs="Times New Roman"/>
          <w:sz w:val="24"/>
          <w:szCs w:val="24"/>
          <w:lang w:val="en-GB"/>
        </w:rPr>
        <w:t>in</w:t>
      </w:r>
      <w:r w:rsidRPr="00740ABA">
        <w:rPr>
          <w:rFonts w:ascii="Times New Roman" w:hAnsi="Times New Roman" w:cs="Times New Roman"/>
          <w:sz w:val="24"/>
          <w:szCs w:val="24"/>
          <w:lang w:val="en-GB"/>
        </w:rPr>
        <w:t xml:space="preserve"> chronological order, indicating</w:t>
      </w:r>
    </w:p>
    <w:p w:rsidR="0020179F" w:rsidRPr="00740ABA" w:rsidRDefault="00A41150" w:rsidP="00CA3DBB">
      <w:pPr>
        <w:spacing w:line="240" w:lineRule="auto"/>
        <w:jc w:val="both"/>
        <w:rPr>
          <w:rFonts w:ascii="Times New Roman" w:hAnsi="Times New Roman" w:cs="Times New Roman"/>
          <w:sz w:val="24"/>
          <w:szCs w:val="24"/>
          <w:lang w:val="en-GB"/>
        </w:rPr>
      </w:pPr>
      <w:r w:rsidRPr="00740ABA">
        <w:rPr>
          <w:rFonts w:ascii="Times New Roman" w:hAnsi="Times New Roman" w:cs="Times New Roman"/>
          <w:sz w:val="24"/>
          <w:szCs w:val="24"/>
          <w:lang w:val="en-GB"/>
        </w:rPr>
        <w:t>(c</w:t>
      </w:r>
      <w:r w:rsidR="00CA3DBB">
        <w:rPr>
          <w:rFonts w:ascii="Times New Roman" w:hAnsi="Times New Roman" w:cs="Times New Roman"/>
          <w:sz w:val="24"/>
          <w:szCs w:val="24"/>
          <w:lang w:val="en-GB"/>
        </w:rPr>
        <w:t xml:space="preserve">) </w:t>
      </w:r>
      <w:r w:rsidR="00CA3DBB">
        <w:rPr>
          <w:rFonts w:ascii="Times New Roman" w:hAnsi="Times New Roman" w:cs="Times New Roman"/>
          <w:sz w:val="24"/>
          <w:szCs w:val="24"/>
          <w:lang w:val="en-GB"/>
        </w:rPr>
        <w:tab/>
        <w:t>T</w:t>
      </w:r>
      <w:r w:rsidR="0020179F" w:rsidRPr="00740ABA">
        <w:rPr>
          <w:rFonts w:ascii="Times New Roman" w:hAnsi="Times New Roman" w:cs="Times New Roman"/>
          <w:sz w:val="24"/>
          <w:szCs w:val="24"/>
          <w:lang w:val="en-GB"/>
        </w:rPr>
        <w:t>he nature and amount involved in each transaction, and</w:t>
      </w:r>
    </w:p>
    <w:p w:rsidR="0020179F" w:rsidRPr="00740ABA" w:rsidRDefault="00A41150" w:rsidP="00CA3DBB">
      <w:pPr>
        <w:spacing w:line="240" w:lineRule="auto"/>
        <w:ind w:left="720" w:hanging="720"/>
        <w:jc w:val="both"/>
        <w:rPr>
          <w:rFonts w:ascii="Times New Roman" w:hAnsi="Times New Roman" w:cs="Times New Roman"/>
          <w:sz w:val="24"/>
          <w:szCs w:val="24"/>
          <w:lang w:val="en-GB"/>
        </w:rPr>
      </w:pPr>
      <w:r w:rsidRPr="00740ABA">
        <w:rPr>
          <w:rFonts w:ascii="Times New Roman" w:hAnsi="Times New Roman" w:cs="Times New Roman"/>
          <w:sz w:val="24"/>
          <w:szCs w:val="24"/>
          <w:lang w:val="en-GB"/>
        </w:rPr>
        <w:t>(d</w:t>
      </w:r>
      <w:r w:rsidR="00CA3DBB">
        <w:rPr>
          <w:rFonts w:ascii="Times New Roman" w:hAnsi="Times New Roman" w:cs="Times New Roman"/>
          <w:sz w:val="24"/>
          <w:szCs w:val="24"/>
          <w:lang w:val="en-GB"/>
        </w:rPr>
        <w:t xml:space="preserve">) </w:t>
      </w:r>
      <w:r w:rsidR="00CA3DBB">
        <w:rPr>
          <w:rFonts w:ascii="Times New Roman" w:hAnsi="Times New Roman" w:cs="Times New Roman"/>
          <w:sz w:val="24"/>
          <w:szCs w:val="24"/>
          <w:lang w:val="en-GB"/>
        </w:rPr>
        <w:tab/>
        <w:t>E</w:t>
      </w:r>
      <w:r w:rsidR="0020179F" w:rsidRPr="00740ABA">
        <w:rPr>
          <w:rFonts w:ascii="Times New Roman" w:hAnsi="Times New Roman" w:cs="Times New Roman"/>
          <w:sz w:val="24"/>
          <w:szCs w:val="24"/>
          <w:lang w:val="en-GB"/>
        </w:rPr>
        <w:t xml:space="preserve">ach gambler’s name </w:t>
      </w:r>
      <w:r w:rsidR="000B6ED7" w:rsidRPr="00740ABA">
        <w:rPr>
          <w:rFonts w:ascii="Times New Roman" w:hAnsi="Times New Roman" w:cs="Times New Roman"/>
          <w:sz w:val="24"/>
          <w:szCs w:val="24"/>
          <w:lang w:val="en-GB"/>
        </w:rPr>
        <w:t>sur</w:t>
      </w:r>
      <w:r w:rsidR="0020179F" w:rsidRPr="00740ABA">
        <w:rPr>
          <w:rFonts w:ascii="Times New Roman" w:hAnsi="Times New Roman" w:cs="Times New Roman"/>
          <w:sz w:val="24"/>
          <w:szCs w:val="24"/>
          <w:lang w:val="en-GB"/>
        </w:rPr>
        <w:t>name and address in a register numbered and initial</w:t>
      </w:r>
      <w:r w:rsidR="00CA3DBB">
        <w:rPr>
          <w:rFonts w:ascii="Times New Roman" w:hAnsi="Times New Roman" w:cs="Times New Roman"/>
          <w:sz w:val="24"/>
          <w:szCs w:val="24"/>
          <w:lang w:val="en-GB"/>
        </w:rPr>
        <w:t>l</w:t>
      </w:r>
      <w:r w:rsidR="0020179F" w:rsidRPr="00740ABA">
        <w:rPr>
          <w:rFonts w:ascii="Times New Roman" w:hAnsi="Times New Roman" w:cs="Times New Roman"/>
          <w:sz w:val="24"/>
          <w:szCs w:val="24"/>
          <w:lang w:val="en-GB"/>
        </w:rPr>
        <w:t>ed by an officer authorized by the Federal Ministry of Trade and Tourism for that purpose.</w:t>
      </w:r>
    </w:p>
    <w:p w:rsidR="0020179F" w:rsidRPr="00740ABA" w:rsidRDefault="0020179F" w:rsidP="00990948">
      <w:pPr>
        <w:spacing w:line="480" w:lineRule="auto"/>
        <w:jc w:val="both"/>
        <w:rPr>
          <w:rFonts w:ascii="Times New Roman" w:hAnsi="Times New Roman" w:cs="Times New Roman"/>
          <w:sz w:val="24"/>
          <w:szCs w:val="24"/>
          <w:lang w:val="en-GB"/>
        </w:rPr>
      </w:pPr>
      <w:r w:rsidRPr="00740ABA">
        <w:rPr>
          <w:rFonts w:ascii="Times New Roman" w:hAnsi="Times New Roman" w:cs="Times New Roman"/>
          <w:sz w:val="24"/>
          <w:szCs w:val="24"/>
          <w:lang w:val="en-GB"/>
        </w:rPr>
        <w:t xml:space="preserve">There is also a requirement under subsection (2) for the preservation of such register of </w:t>
      </w:r>
      <w:r w:rsidR="00CA3DBB">
        <w:rPr>
          <w:rFonts w:ascii="Times New Roman" w:hAnsi="Times New Roman" w:cs="Times New Roman"/>
          <w:sz w:val="24"/>
          <w:szCs w:val="24"/>
          <w:lang w:val="en-GB"/>
        </w:rPr>
        <w:t xml:space="preserve">a </w:t>
      </w:r>
      <w:r w:rsidRPr="00740ABA">
        <w:rPr>
          <w:rFonts w:ascii="Times New Roman" w:hAnsi="Times New Roman" w:cs="Times New Roman"/>
          <w:sz w:val="24"/>
          <w:szCs w:val="24"/>
          <w:lang w:val="en-GB"/>
        </w:rPr>
        <w:t>transaction for a minimum period of 10 years.</w:t>
      </w:r>
    </w:p>
    <w:p w:rsidR="0020179F" w:rsidRPr="00740ABA" w:rsidRDefault="00CA3DBB" w:rsidP="00CA3DBB">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Following </w:t>
      </w:r>
      <w:r w:rsidR="0020179F" w:rsidRPr="00740ABA">
        <w:rPr>
          <w:rFonts w:ascii="Times New Roman" w:hAnsi="Times New Roman" w:cs="Times New Roman"/>
          <w:sz w:val="24"/>
          <w:szCs w:val="24"/>
          <w:lang w:val="en-GB"/>
        </w:rPr>
        <w:t>this provision</w:t>
      </w:r>
      <w:r>
        <w:rPr>
          <w:rFonts w:ascii="Times New Roman" w:hAnsi="Times New Roman" w:cs="Times New Roman"/>
          <w:sz w:val="24"/>
          <w:szCs w:val="24"/>
          <w:lang w:val="en-GB"/>
        </w:rPr>
        <w:t>s</w:t>
      </w:r>
      <w:r w:rsidR="0020179F" w:rsidRPr="00740ABA">
        <w:rPr>
          <w:rFonts w:ascii="Times New Roman" w:hAnsi="Times New Roman" w:cs="Times New Roman"/>
          <w:sz w:val="24"/>
          <w:szCs w:val="24"/>
          <w:lang w:val="en-GB"/>
        </w:rPr>
        <w:t>, it becomes the law that every transaction relating to gambling and the persons carrying out gambling must have a register of such transaction kept by the casino managers for proper surveillance purpose to forestall the chances of money laundering activities.</w:t>
      </w:r>
    </w:p>
    <w:p w:rsidR="00740013" w:rsidRDefault="00990948" w:rsidP="0017130E">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7</w:t>
      </w:r>
      <w:r w:rsidR="00740013">
        <w:rPr>
          <w:rFonts w:ascii="Times New Roman" w:hAnsi="Times New Roman" w:cs="Times New Roman"/>
          <w:b/>
          <w:sz w:val="24"/>
          <w:szCs w:val="24"/>
          <w:lang w:val="en-GB"/>
        </w:rPr>
        <w:t>. Challenges and Prospects</w:t>
      </w:r>
    </w:p>
    <w:p w:rsidR="00740013" w:rsidRDefault="00740013" w:rsidP="0017130E">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There is need to </w:t>
      </w:r>
      <w:r w:rsidR="00635442">
        <w:rPr>
          <w:rFonts w:ascii="Times New Roman" w:hAnsi="Times New Roman" w:cs="Times New Roman"/>
          <w:sz w:val="24"/>
          <w:szCs w:val="24"/>
          <w:lang w:val="en-GB"/>
        </w:rPr>
        <w:t>demonstrate</w:t>
      </w:r>
      <w:r>
        <w:rPr>
          <w:rFonts w:ascii="Times New Roman" w:hAnsi="Times New Roman" w:cs="Times New Roman"/>
          <w:sz w:val="24"/>
          <w:szCs w:val="24"/>
          <w:lang w:val="en-GB"/>
        </w:rPr>
        <w:t xml:space="preserve"> the challenges and prospects in checking financial crimes. </w:t>
      </w:r>
    </w:p>
    <w:p w:rsidR="00740013" w:rsidRDefault="00645C67" w:rsidP="00740013">
      <w:pPr>
        <w:pStyle w:val="ListParagraph"/>
        <w:numPr>
          <w:ilvl w:val="0"/>
          <w:numId w:val="9"/>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Challenges</w:t>
      </w:r>
    </w:p>
    <w:p w:rsidR="00645C67" w:rsidRPr="00645C67" w:rsidRDefault="00645C67" w:rsidP="009114A0">
      <w:pPr>
        <w:spacing w:line="480" w:lineRule="auto"/>
        <w:jc w:val="both"/>
        <w:rPr>
          <w:rFonts w:ascii="Times New Roman" w:hAnsi="Times New Roman" w:cs="Times New Roman"/>
          <w:sz w:val="24"/>
          <w:szCs w:val="24"/>
          <w:lang w:val="en-GB"/>
        </w:rPr>
      </w:pPr>
      <w:r w:rsidRPr="00645C67">
        <w:rPr>
          <w:rFonts w:ascii="Times New Roman" w:hAnsi="Times New Roman" w:cs="Times New Roman"/>
          <w:sz w:val="24"/>
          <w:szCs w:val="24"/>
          <w:lang w:val="en-GB"/>
        </w:rPr>
        <w:lastRenderedPageBreak/>
        <w:t>Despite the fundamental success recorded so far by the Economic and Financial Crimes Commission, it has been facing some serious constraints, some of which will be discussed below:</w:t>
      </w:r>
    </w:p>
    <w:p w:rsidR="009114A0" w:rsidRDefault="00645C67" w:rsidP="009114A0">
      <w:pPr>
        <w:spacing w:line="480" w:lineRule="auto"/>
        <w:jc w:val="both"/>
        <w:rPr>
          <w:rFonts w:ascii="Times New Roman" w:hAnsi="Times New Roman" w:cs="Times New Roman"/>
          <w:sz w:val="24"/>
          <w:szCs w:val="24"/>
          <w:lang w:val="en-GB"/>
        </w:rPr>
      </w:pPr>
      <w:r w:rsidRPr="00645C67">
        <w:rPr>
          <w:rFonts w:ascii="Times New Roman" w:hAnsi="Times New Roman" w:cs="Times New Roman"/>
          <w:sz w:val="24"/>
          <w:szCs w:val="24"/>
          <w:lang w:val="en-GB"/>
        </w:rPr>
        <w:t xml:space="preserve">The most serious problem facing the Commission is the </w:t>
      </w:r>
      <w:r w:rsidR="00635442">
        <w:rPr>
          <w:rFonts w:ascii="Times New Roman" w:hAnsi="Times New Roman" w:cs="Times New Roman"/>
          <w:sz w:val="24"/>
          <w:szCs w:val="24"/>
          <w:lang w:val="en-GB"/>
        </w:rPr>
        <w:t>j</w:t>
      </w:r>
      <w:r w:rsidRPr="00645C67">
        <w:rPr>
          <w:rFonts w:ascii="Times New Roman" w:hAnsi="Times New Roman" w:cs="Times New Roman"/>
          <w:sz w:val="24"/>
          <w:szCs w:val="24"/>
          <w:lang w:val="en-GB"/>
        </w:rPr>
        <w:t>udicial system</w:t>
      </w:r>
      <w:r w:rsidR="00635442">
        <w:rPr>
          <w:rFonts w:ascii="Times New Roman" w:hAnsi="Times New Roman" w:cs="Times New Roman"/>
          <w:sz w:val="24"/>
          <w:szCs w:val="24"/>
          <w:lang w:val="en-GB"/>
        </w:rPr>
        <w:t xml:space="preserve"> or process</w:t>
      </w:r>
      <w:r w:rsidRPr="00645C67">
        <w:rPr>
          <w:rFonts w:ascii="Times New Roman" w:hAnsi="Times New Roman" w:cs="Times New Roman"/>
          <w:sz w:val="24"/>
          <w:szCs w:val="24"/>
          <w:lang w:val="en-GB"/>
        </w:rPr>
        <w:t>. Despite the large haul of fraud suspect</w:t>
      </w:r>
      <w:r w:rsidR="00635442">
        <w:rPr>
          <w:rFonts w:ascii="Times New Roman" w:hAnsi="Times New Roman" w:cs="Times New Roman"/>
          <w:sz w:val="24"/>
          <w:szCs w:val="24"/>
          <w:lang w:val="en-GB"/>
        </w:rPr>
        <w:t>s</w:t>
      </w:r>
      <w:r w:rsidRPr="00645C67">
        <w:rPr>
          <w:rFonts w:ascii="Times New Roman" w:hAnsi="Times New Roman" w:cs="Times New Roman"/>
          <w:sz w:val="24"/>
          <w:szCs w:val="24"/>
          <w:lang w:val="en-GB"/>
        </w:rPr>
        <w:t xml:space="preserve"> in EFCC’s dragnet, the commission has been unable to secure a court conviction on the catch. </w:t>
      </w:r>
      <w:r w:rsidR="00635442">
        <w:rPr>
          <w:rFonts w:ascii="Times New Roman" w:hAnsi="Times New Roman" w:cs="Times New Roman"/>
          <w:sz w:val="24"/>
          <w:szCs w:val="24"/>
          <w:lang w:val="en-GB"/>
        </w:rPr>
        <w:t xml:space="preserve">The EFCC in reaction to the above </w:t>
      </w:r>
      <w:r w:rsidRPr="00645C67">
        <w:rPr>
          <w:rFonts w:ascii="Times New Roman" w:hAnsi="Times New Roman" w:cs="Times New Roman"/>
          <w:sz w:val="24"/>
          <w:szCs w:val="24"/>
          <w:lang w:val="en-GB"/>
        </w:rPr>
        <w:t>blame</w:t>
      </w:r>
      <w:r w:rsidR="00635442">
        <w:rPr>
          <w:rFonts w:ascii="Times New Roman" w:hAnsi="Times New Roman" w:cs="Times New Roman"/>
          <w:sz w:val="24"/>
          <w:szCs w:val="24"/>
          <w:lang w:val="en-GB"/>
        </w:rPr>
        <w:t>s</w:t>
      </w:r>
      <w:r w:rsidRPr="00645C67">
        <w:rPr>
          <w:rFonts w:ascii="Times New Roman" w:hAnsi="Times New Roman" w:cs="Times New Roman"/>
          <w:sz w:val="24"/>
          <w:szCs w:val="24"/>
          <w:lang w:val="en-GB"/>
        </w:rPr>
        <w:t xml:space="preserve"> the judicial system, with its institutionalized culture of crawling legal processes.</w:t>
      </w:r>
      <w:r w:rsidR="00635442">
        <w:rPr>
          <w:rStyle w:val="FootnoteReference"/>
          <w:rFonts w:ascii="Times New Roman" w:hAnsi="Times New Roman" w:cs="Times New Roman"/>
          <w:sz w:val="24"/>
          <w:szCs w:val="24"/>
          <w:lang w:val="en-GB"/>
        </w:rPr>
        <w:footnoteReference w:id="44"/>
      </w:r>
      <w:r w:rsidRPr="00645C67">
        <w:rPr>
          <w:rFonts w:ascii="Times New Roman" w:hAnsi="Times New Roman" w:cs="Times New Roman"/>
          <w:sz w:val="24"/>
          <w:szCs w:val="24"/>
          <w:lang w:val="en-GB"/>
        </w:rPr>
        <w:t xml:space="preserve"> </w:t>
      </w:r>
      <w:r w:rsidR="009114A0">
        <w:rPr>
          <w:rFonts w:ascii="Times New Roman" w:hAnsi="Times New Roman" w:cs="Times New Roman"/>
          <w:sz w:val="24"/>
          <w:szCs w:val="24"/>
          <w:lang w:val="en-GB"/>
        </w:rPr>
        <w:t xml:space="preserve">It was alleged that following </w:t>
      </w:r>
      <w:r w:rsidRPr="00645C67">
        <w:rPr>
          <w:rFonts w:ascii="Times New Roman" w:hAnsi="Times New Roman" w:cs="Times New Roman"/>
          <w:sz w:val="24"/>
          <w:szCs w:val="24"/>
          <w:lang w:val="en-GB"/>
        </w:rPr>
        <w:t>the arrest of host of suspects, the courts have been busy over technical issue of procedure and the rest leaving the substance t</w:t>
      </w:r>
      <w:r w:rsidR="009114A0">
        <w:rPr>
          <w:rFonts w:ascii="Times New Roman" w:hAnsi="Times New Roman" w:cs="Times New Roman"/>
          <w:sz w:val="24"/>
          <w:szCs w:val="24"/>
          <w:lang w:val="en-GB"/>
        </w:rPr>
        <w:t>o be suffering. However, it has</w:t>
      </w:r>
      <w:r w:rsidRPr="00645C67">
        <w:rPr>
          <w:rFonts w:ascii="Times New Roman" w:hAnsi="Times New Roman" w:cs="Times New Roman"/>
          <w:sz w:val="24"/>
          <w:szCs w:val="24"/>
          <w:lang w:val="en-GB"/>
        </w:rPr>
        <w:t xml:space="preserve"> been argued further that the major drag according to </w:t>
      </w:r>
      <w:proofErr w:type="spellStart"/>
      <w:r w:rsidRPr="00645C67">
        <w:rPr>
          <w:rFonts w:ascii="Times New Roman" w:hAnsi="Times New Roman" w:cs="Times New Roman"/>
          <w:sz w:val="24"/>
          <w:szCs w:val="24"/>
          <w:lang w:val="en-GB"/>
        </w:rPr>
        <w:t>Nwaja</w:t>
      </w:r>
      <w:proofErr w:type="spellEnd"/>
      <w:r w:rsidRPr="00645C67">
        <w:rPr>
          <w:rFonts w:ascii="Times New Roman" w:hAnsi="Times New Roman" w:cs="Times New Roman"/>
          <w:sz w:val="24"/>
          <w:szCs w:val="24"/>
          <w:lang w:val="en-GB"/>
        </w:rPr>
        <w:t xml:space="preserve"> is an alleged determined effort of the suspects and their counsel to frustrate attempts a</w:t>
      </w:r>
      <w:r w:rsidR="009114A0">
        <w:rPr>
          <w:rFonts w:ascii="Times New Roman" w:hAnsi="Times New Roman" w:cs="Times New Roman"/>
          <w:sz w:val="24"/>
          <w:szCs w:val="24"/>
          <w:lang w:val="en-GB"/>
        </w:rPr>
        <w:t xml:space="preserve">t expedited trials of the cases, by </w:t>
      </w:r>
      <w:r w:rsidRPr="00645C67">
        <w:rPr>
          <w:rFonts w:ascii="Times New Roman" w:hAnsi="Times New Roman" w:cs="Times New Roman"/>
          <w:sz w:val="24"/>
          <w:szCs w:val="24"/>
          <w:lang w:val="en-GB"/>
        </w:rPr>
        <w:t>buy</w:t>
      </w:r>
      <w:r w:rsidR="009114A0">
        <w:rPr>
          <w:rFonts w:ascii="Times New Roman" w:hAnsi="Times New Roman" w:cs="Times New Roman"/>
          <w:sz w:val="24"/>
          <w:szCs w:val="24"/>
          <w:lang w:val="en-GB"/>
        </w:rPr>
        <w:t>ing precious</w:t>
      </w:r>
      <w:r w:rsidRPr="00645C67">
        <w:rPr>
          <w:rFonts w:ascii="Times New Roman" w:hAnsi="Times New Roman" w:cs="Times New Roman"/>
          <w:sz w:val="24"/>
          <w:szCs w:val="24"/>
          <w:lang w:val="en-GB"/>
        </w:rPr>
        <w:t xml:space="preserve"> time with sundry trumped up pleas, asking for adjournment and taking the trial process through more tiring and serpentine routes. </w:t>
      </w:r>
    </w:p>
    <w:p w:rsidR="00645C67" w:rsidRPr="00645C67" w:rsidRDefault="009114A0" w:rsidP="009114A0">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It has also been alleged that </w:t>
      </w:r>
      <w:r w:rsidR="00645C67" w:rsidRPr="00645C67">
        <w:rPr>
          <w:rFonts w:ascii="Times New Roman" w:hAnsi="Times New Roman" w:cs="Times New Roman"/>
          <w:sz w:val="24"/>
          <w:szCs w:val="24"/>
          <w:lang w:val="en-GB"/>
        </w:rPr>
        <w:t>the EFCC is not adequa</w:t>
      </w:r>
      <w:r>
        <w:rPr>
          <w:rFonts w:ascii="Times New Roman" w:hAnsi="Times New Roman" w:cs="Times New Roman"/>
          <w:sz w:val="24"/>
          <w:szCs w:val="24"/>
          <w:lang w:val="en-GB"/>
        </w:rPr>
        <w:t xml:space="preserve">tely financed by the government, for instance, </w:t>
      </w:r>
      <w:r w:rsidR="00645C67" w:rsidRPr="00645C67">
        <w:rPr>
          <w:rFonts w:ascii="Times New Roman" w:hAnsi="Times New Roman" w:cs="Times New Roman"/>
          <w:sz w:val="24"/>
          <w:szCs w:val="24"/>
          <w:lang w:val="en-GB"/>
        </w:rPr>
        <w:t>an institution that is established to fight financial criminals who have amassed, so much ill-gotten wealth is not properly financed, one wonders the expectation from such commission in the long run in the face of a near permanent tempting offers from financial criminals in their bid to buy themselves out of detention.</w:t>
      </w:r>
    </w:p>
    <w:p w:rsidR="00645C67" w:rsidRPr="00645C67" w:rsidRDefault="00645C67" w:rsidP="009114A0">
      <w:pPr>
        <w:spacing w:line="480" w:lineRule="auto"/>
        <w:jc w:val="both"/>
        <w:rPr>
          <w:rFonts w:ascii="Times New Roman" w:hAnsi="Times New Roman" w:cs="Times New Roman"/>
          <w:sz w:val="24"/>
          <w:szCs w:val="24"/>
          <w:lang w:val="en-GB"/>
        </w:rPr>
      </w:pPr>
      <w:r w:rsidRPr="00645C67">
        <w:rPr>
          <w:rFonts w:ascii="Times New Roman" w:hAnsi="Times New Roman" w:cs="Times New Roman"/>
          <w:sz w:val="24"/>
          <w:szCs w:val="24"/>
          <w:lang w:val="en-GB"/>
        </w:rPr>
        <w:t>Another problem confronting the EFCC is the inadequate manpower needed to carry out its job. If the EFCC must work to eliminate or significantly reduce financial criminals therefore, it must be adequately staffed with large numbers of qualit</w:t>
      </w:r>
      <w:r w:rsidR="009114A0">
        <w:rPr>
          <w:rFonts w:ascii="Times New Roman" w:hAnsi="Times New Roman" w:cs="Times New Roman"/>
          <w:sz w:val="24"/>
          <w:szCs w:val="24"/>
          <w:lang w:val="en-GB"/>
        </w:rPr>
        <w:t>y personnel and t</w:t>
      </w:r>
      <w:r w:rsidRPr="00645C67">
        <w:rPr>
          <w:rFonts w:ascii="Times New Roman" w:hAnsi="Times New Roman" w:cs="Times New Roman"/>
          <w:sz w:val="24"/>
          <w:szCs w:val="24"/>
          <w:lang w:val="en-GB"/>
        </w:rPr>
        <w:t xml:space="preserve">his </w:t>
      </w:r>
      <w:r w:rsidRPr="00645C67">
        <w:rPr>
          <w:rFonts w:ascii="Times New Roman" w:hAnsi="Times New Roman" w:cs="Times New Roman"/>
          <w:sz w:val="24"/>
          <w:szCs w:val="24"/>
          <w:lang w:val="en-GB"/>
        </w:rPr>
        <w:lastRenderedPageBreak/>
        <w:t>unavailability of needed personnel seriously slow</w:t>
      </w:r>
      <w:r w:rsidR="009114A0">
        <w:rPr>
          <w:rFonts w:ascii="Times New Roman" w:hAnsi="Times New Roman" w:cs="Times New Roman"/>
          <w:sz w:val="24"/>
          <w:szCs w:val="24"/>
          <w:lang w:val="en-GB"/>
        </w:rPr>
        <w:t>-</w:t>
      </w:r>
      <w:r w:rsidRPr="00645C67">
        <w:rPr>
          <w:rFonts w:ascii="Times New Roman" w:hAnsi="Times New Roman" w:cs="Times New Roman"/>
          <w:sz w:val="24"/>
          <w:szCs w:val="24"/>
          <w:lang w:val="en-GB"/>
        </w:rPr>
        <w:t xml:space="preserve"> down the pace of the EFCC in the race against financial criminals.</w:t>
      </w:r>
    </w:p>
    <w:p w:rsidR="00645C67" w:rsidRDefault="00645C67" w:rsidP="009114A0">
      <w:pPr>
        <w:spacing w:line="480" w:lineRule="auto"/>
        <w:jc w:val="both"/>
        <w:rPr>
          <w:rFonts w:ascii="Times New Roman" w:hAnsi="Times New Roman" w:cs="Times New Roman"/>
          <w:sz w:val="24"/>
          <w:szCs w:val="24"/>
          <w:lang w:val="en-GB"/>
        </w:rPr>
      </w:pPr>
      <w:r w:rsidRPr="00645C67">
        <w:rPr>
          <w:rFonts w:ascii="Times New Roman" w:hAnsi="Times New Roman" w:cs="Times New Roman"/>
          <w:sz w:val="24"/>
          <w:szCs w:val="24"/>
          <w:lang w:val="en-GB"/>
        </w:rPr>
        <w:t>Finally, the national assembly has been most uncooperative in the fight against financial crime. This is discernable from their attitude to the request of the EFCC, through various bills initiated for an amendment of some of the sections of the legislations on financial crime that have been hindering the successful accomplishment of the task before them. It has thus being painfully difficult for the EFCC to be able to realize some of its set objectives.</w:t>
      </w:r>
    </w:p>
    <w:p w:rsidR="00740013" w:rsidRPr="00740013" w:rsidRDefault="00740013" w:rsidP="00740013">
      <w:pPr>
        <w:pStyle w:val="ListParagraph"/>
        <w:numPr>
          <w:ilvl w:val="0"/>
          <w:numId w:val="9"/>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Prospects.</w:t>
      </w:r>
    </w:p>
    <w:p w:rsidR="00556C70" w:rsidRPr="00740ABA" w:rsidRDefault="009114A0" w:rsidP="003156A8">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For emphasis sake, the EFFC ha</w:t>
      </w:r>
      <w:r w:rsidR="00526E57" w:rsidRPr="00740ABA">
        <w:rPr>
          <w:rFonts w:ascii="Times New Roman" w:hAnsi="Times New Roman" w:cs="Times New Roman"/>
          <w:sz w:val="24"/>
          <w:szCs w:val="24"/>
          <w:lang w:val="en-GB"/>
        </w:rPr>
        <w:t xml:space="preserve">s </w:t>
      </w:r>
      <w:r>
        <w:rPr>
          <w:rFonts w:ascii="Times New Roman" w:hAnsi="Times New Roman" w:cs="Times New Roman"/>
          <w:sz w:val="24"/>
          <w:szCs w:val="24"/>
          <w:lang w:val="en-GB"/>
        </w:rPr>
        <w:t xml:space="preserve">been </w:t>
      </w:r>
      <w:r w:rsidR="00526E57" w:rsidRPr="00740ABA">
        <w:rPr>
          <w:rFonts w:ascii="Times New Roman" w:hAnsi="Times New Roman" w:cs="Times New Roman"/>
          <w:sz w:val="24"/>
          <w:szCs w:val="24"/>
          <w:lang w:val="en-GB"/>
        </w:rPr>
        <w:t>the major institution responsibl</w:t>
      </w:r>
      <w:r w:rsidR="00975656">
        <w:rPr>
          <w:rFonts w:ascii="Times New Roman" w:hAnsi="Times New Roman" w:cs="Times New Roman"/>
          <w:sz w:val="24"/>
          <w:szCs w:val="24"/>
          <w:lang w:val="en-GB"/>
        </w:rPr>
        <w:t>e for</w:t>
      </w:r>
      <w:r w:rsidR="00526E57" w:rsidRPr="00740ABA">
        <w:rPr>
          <w:rFonts w:ascii="Times New Roman" w:hAnsi="Times New Roman" w:cs="Times New Roman"/>
          <w:sz w:val="24"/>
          <w:szCs w:val="24"/>
          <w:lang w:val="en-GB"/>
        </w:rPr>
        <w:t xml:space="preserve"> the enforcement of the law against financial crime</w:t>
      </w:r>
      <w:r>
        <w:rPr>
          <w:rFonts w:ascii="Times New Roman" w:hAnsi="Times New Roman" w:cs="Times New Roman"/>
          <w:sz w:val="24"/>
          <w:szCs w:val="24"/>
          <w:lang w:val="en-GB"/>
        </w:rPr>
        <w:t>s an</w:t>
      </w:r>
      <w:r w:rsidR="00975656">
        <w:rPr>
          <w:rFonts w:ascii="Times New Roman" w:hAnsi="Times New Roman" w:cs="Times New Roman"/>
          <w:sz w:val="24"/>
          <w:szCs w:val="24"/>
          <w:lang w:val="en-GB"/>
        </w:rPr>
        <w:t>d</w:t>
      </w:r>
      <w:r>
        <w:rPr>
          <w:rFonts w:ascii="Times New Roman" w:hAnsi="Times New Roman" w:cs="Times New Roman"/>
          <w:sz w:val="24"/>
          <w:szCs w:val="24"/>
          <w:lang w:val="en-GB"/>
        </w:rPr>
        <w:t xml:space="preserve"> th</w:t>
      </w:r>
      <w:r w:rsidR="00975656">
        <w:rPr>
          <w:rFonts w:ascii="Times New Roman" w:hAnsi="Times New Roman" w:cs="Times New Roman"/>
          <w:sz w:val="24"/>
          <w:szCs w:val="24"/>
          <w:lang w:val="en-GB"/>
        </w:rPr>
        <w:t>is</w:t>
      </w:r>
      <w:r>
        <w:rPr>
          <w:rFonts w:ascii="Times New Roman" w:hAnsi="Times New Roman" w:cs="Times New Roman"/>
          <w:sz w:val="24"/>
          <w:szCs w:val="24"/>
          <w:lang w:val="en-GB"/>
        </w:rPr>
        <w:t xml:space="preserve"> task </w:t>
      </w:r>
      <w:r w:rsidR="00526E57" w:rsidRPr="00740ABA">
        <w:rPr>
          <w:rFonts w:ascii="Times New Roman" w:hAnsi="Times New Roman" w:cs="Times New Roman"/>
          <w:sz w:val="24"/>
          <w:szCs w:val="24"/>
          <w:lang w:val="en-GB"/>
        </w:rPr>
        <w:t>in ensuri</w:t>
      </w:r>
      <w:r w:rsidR="00975656">
        <w:rPr>
          <w:rFonts w:ascii="Times New Roman" w:hAnsi="Times New Roman" w:cs="Times New Roman"/>
          <w:sz w:val="24"/>
          <w:szCs w:val="24"/>
          <w:lang w:val="en-GB"/>
        </w:rPr>
        <w:t xml:space="preserve">ng the check has exposed </w:t>
      </w:r>
      <w:r w:rsidR="00526E57" w:rsidRPr="00740ABA">
        <w:rPr>
          <w:rFonts w:ascii="Times New Roman" w:hAnsi="Times New Roman" w:cs="Times New Roman"/>
          <w:sz w:val="24"/>
          <w:szCs w:val="24"/>
          <w:lang w:val="en-GB"/>
        </w:rPr>
        <w:t xml:space="preserve">the commission </w:t>
      </w:r>
      <w:r w:rsidR="00975656">
        <w:rPr>
          <w:rFonts w:ascii="Times New Roman" w:hAnsi="Times New Roman" w:cs="Times New Roman"/>
          <w:sz w:val="24"/>
          <w:szCs w:val="24"/>
          <w:lang w:val="en-GB"/>
        </w:rPr>
        <w:t xml:space="preserve">in </w:t>
      </w:r>
      <w:r w:rsidR="00526E57" w:rsidRPr="00740ABA">
        <w:rPr>
          <w:rFonts w:ascii="Times New Roman" w:hAnsi="Times New Roman" w:cs="Times New Roman"/>
          <w:sz w:val="24"/>
          <w:szCs w:val="24"/>
          <w:lang w:val="en-GB"/>
        </w:rPr>
        <w:t>stepp</w:t>
      </w:r>
      <w:r w:rsidR="00975656">
        <w:rPr>
          <w:rFonts w:ascii="Times New Roman" w:hAnsi="Times New Roman" w:cs="Times New Roman"/>
          <w:sz w:val="24"/>
          <w:szCs w:val="24"/>
          <w:lang w:val="en-GB"/>
        </w:rPr>
        <w:t xml:space="preserve">ing on </w:t>
      </w:r>
      <w:r w:rsidR="00526E57" w:rsidRPr="00740ABA">
        <w:rPr>
          <w:rFonts w:ascii="Times New Roman" w:hAnsi="Times New Roman" w:cs="Times New Roman"/>
          <w:sz w:val="24"/>
          <w:szCs w:val="24"/>
          <w:lang w:val="en-GB"/>
        </w:rPr>
        <w:t xml:space="preserve">so many </w:t>
      </w:r>
      <w:r w:rsidR="00975656">
        <w:rPr>
          <w:rFonts w:ascii="Times New Roman" w:hAnsi="Times New Roman" w:cs="Times New Roman"/>
          <w:sz w:val="24"/>
          <w:szCs w:val="24"/>
          <w:lang w:val="en-GB"/>
        </w:rPr>
        <w:t xml:space="preserve">toes. </w:t>
      </w:r>
      <w:r w:rsidR="00526E57" w:rsidRPr="00740ABA">
        <w:rPr>
          <w:rFonts w:ascii="Times New Roman" w:hAnsi="Times New Roman" w:cs="Times New Roman"/>
          <w:sz w:val="24"/>
          <w:szCs w:val="24"/>
          <w:lang w:val="en-GB"/>
        </w:rPr>
        <w:t>In so doing</w:t>
      </w:r>
      <w:r w:rsidR="00975656">
        <w:rPr>
          <w:rFonts w:ascii="Times New Roman" w:hAnsi="Times New Roman" w:cs="Times New Roman"/>
          <w:sz w:val="24"/>
          <w:szCs w:val="24"/>
          <w:lang w:val="en-GB"/>
        </w:rPr>
        <w:t>,</w:t>
      </w:r>
      <w:r w:rsidR="00526E57" w:rsidRPr="00740ABA">
        <w:rPr>
          <w:rFonts w:ascii="Times New Roman" w:hAnsi="Times New Roman" w:cs="Times New Roman"/>
          <w:sz w:val="24"/>
          <w:szCs w:val="24"/>
          <w:lang w:val="en-GB"/>
        </w:rPr>
        <w:t xml:space="preserve"> the commission has earned a fearsome mystique of no nonsense giant killer. </w:t>
      </w:r>
      <w:r w:rsidR="00556C70" w:rsidRPr="00740ABA">
        <w:rPr>
          <w:rFonts w:ascii="Times New Roman" w:hAnsi="Times New Roman" w:cs="Times New Roman"/>
          <w:sz w:val="24"/>
          <w:szCs w:val="24"/>
          <w:lang w:val="en-GB"/>
        </w:rPr>
        <w:t>Some of the achievements the commission has so far recorded include the following:</w:t>
      </w:r>
    </w:p>
    <w:p w:rsidR="00556C70" w:rsidRPr="00975656" w:rsidRDefault="00975656" w:rsidP="003156A8">
      <w:pPr>
        <w:pStyle w:val="ListParagraph"/>
        <w:numPr>
          <w:ilvl w:val="0"/>
          <w:numId w:val="1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Checking the menace of </w:t>
      </w:r>
      <w:r w:rsidR="00556C70" w:rsidRPr="00975656">
        <w:rPr>
          <w:rFonts w:ascii="Times New Roman" w:hAnsi="Times New Roman" w:cs="Times New Roman"/>
          <w:sz w:val="24"/>
          <w:szCs w:val="24"/>
          <w:lang w:val="en-GB"/>
        </w:rPr>
        <w:t>Advance Fee Fraud</w:t>
      </w:r>
      <w:r>
        <w:rPr>
          <w:rFonts w:ascii="Times New Roman" w:hAnsi="Times New Roman" w:cs="Times New Roman"/>
          <w:sz w:val="24"/>
          <w:szCs w:val="24"/>
          <w:lang w:val="en-GB"/>
        </w:rPr>
        <w:t>.</w:t>
      </w:r>
      <w:r>
        <w:rPr>
          <w:rStyle w:val="FootnoteReference"/>
          <w:rFonts w:ascii="Times New Roman" w:hAnsi="Times New Roman" w:cs="Times New Roman"/>
          <w:sz w:val="24"/>
          <w:szCs w:val="24"/>
          <w:lang w:val="en-GB"/>
        </w:rPr>
        <w:footnoteReference w:id="45"/>
      </w:r>
      <w:r w:rsidR="00556C70" w:rsidRPr="00975656">
        <w:rPr>
          <w:rFonts w:ascii="Times New Roman" w:hAnsi="Times New Roman" w:cs="Times New Roman"/>
          <w:sz w:val="24"/>
          <w:szCs w:val="24"/>
          <w:lang w:val="en-GB"/>
        </w:rPr>
        <w:t xml:space="preserve"> In pursuit of its functions as laid down by the law, </w:t>
      </w:r>
      <w:r>
        <w:rPr>
          <w:rFonts w:ascii="Times New Roman" w:hAnsi="Times New Roman" w:cs="Times New Roman"/>
          <w:sz w:val="24"/>
          <w:szCs w:val="24"/>
          <w:lang w:val="en-GB"/>
        </w:rPr>
        <w:t>some notable fraudsters were arrested, investigated and arraigned.</w:t>
      </w:r>
    </w:p>
    <w:p w:rsidR="003156A8" w:rsidRDefault="00556C70" w:rsidP="003156A8">
      <w:pPr>
        <w:spacing w:line="240" w:lineRule="auto"/>
        <w:ind w:left="360"/>
        <w:jc w:val="both"/>
        <w:rPr>
          <w:rFonts w:ascii="Times New Roman" w:hAnsi="Times New Roman" w:cs="Times New Roman"/>
          <w:sz w:val="24"/>
          <w:szCs w:val="24"/>
          <w:lang w:val="en-GB"/>
        </w:rPr>
      </w:pPr>
      <w:r w:rsidRPr="00740ABA">
        <w:rPr>
          <w:rFonts w:ascii="Times New Roman" w:hAnsi="Times New Roman" w:cs="Times New Roman"/>
          <w:sz w:val="24"/>
          <w:szCs w:val="24"/>
          <w:lang w:val="en-GB"/>
        </w:rPr>
        <w:t xml:space="preserve">The single case against </w:t>
      </w:r>
      <w:proofErr w:type="spellStart"/>
      <w:r w:rsidRPr="00740ABA">
        <w:rPr>
          <w:rFonts w:ascii="Times New Roman" w:hAnsi="Times New Roman" w:cs="Times New Roman"/>
          <w:sz w:val="24"/>
          <w:szCs w:val="24"/>
          <w:lang w:val="en-GB"/>
        </w:rPr>
        <w:t>Nwude</w:t>
      </w:r>
      <w:proofErr w:type="spellEnd"/>
      <w:r w:rsidRPr="00740ABA">
        <w:rPr>
          <w:rFonts w:ascii="Times New Roman" w:hAnsi="Times New Roman" w:cs="Times New Roman"/>
          <w:sz w:val="24"/>
          <w:szCs w:val="24"/>
          <w:lang w:val="en-GB"/>
        </w:rPr>
        <w:t xml:space="preserve"> and </w:t>
      </w:r>
      <w:proofErr w:type="spellStart"/>
      <w:r w:rsidRPr="00740ABA">
        <w:rPr>
          <w:rFonts w:ascii="Times New Roman" w:hAnsi="Times New Roman" w:cs="Times New Roman"/>
          <w:sz w:val="24"/>
          <w:szCs w:val="24"/>
          <w:lang w:val="en-GB"/>
        </w:rPr>
        <w:t>Anajemba</w:t>
      </w:r>
      <w:proofErr w:type="spellEnd"/>
      <w:r w:rsidRPr="00740ABA">
        <w:rPr>
          <w:rFonts w:ascii="Times New Roman" w:hAnsi="Times New Roman" w:cs="Times New Roman"/>
          <w:sz w:val="24"/>
          <w:szCs w:val="24"/>
          <w:lang w:val="en-GB"/>
        </w:rPr>
        <w:t xml:space="preserve"> involves a stunning N36 billion. It has also triggered off a chain of overseas trial in United Kingdom, Switzerland, Brazil and the United States. Apart from these major cases above, more than 200 (419) culprits are presently languishing in custody waiting for their trials and possible conviction</w:t>
      </w:r>
      <w:r w:rsidR="003156A8">
        <w:rPr>
          <w:rFonts w:ascii="Times New Roman" w:hAnsi="Times New Roman" w:cs="Times New Roman"/>
          <w:sz w:val="24"/>
          <w:szCs w:val="24"/>
          <w:lang w:val="en-GB"/>
        </w:rPr>
        <w:t>.</w:t>
      </w:r>
    </w:p>
    <w:p w:rsidR="003156A8" w:rsidRPr="003156A8" w:rsidRDefault="003156A8" w:rsidP="003156A8">
      <w:pPr>
        <w:pStyle w:val="ListParagraph"/>
        <w:numPr>
          <w:ilvl w:val="0"/>
          <w:numId w:val="11"/>
        </w:numPr>
        <w:spacing w:line="240" w:lineRule="auto"/>
        <w:jc w:val="both"/>
        <w:rPr>
          <w:rFonts w:ascii="Times New Roman" w:hAnsi="Times New Roman" w:cs="Times New Roman"/>
          <w:sz w:val="24"/>
          <w:szCs w:val="24"/>
          <w:lang w:val="en-GB"/>
        </w:rPr>
      </w:pPr>
      <w:r w:rsidRPr="003156A8">
        <w:rPr>
          <w:rFonts w:ascii="Times New Roman" w:hAnsi="Times New Roman" w:cs="Times New Roman"/>
          <w:sz w:val="24"/>
          <w:szCs w:val="24"/>
          <w:lang w:val="en-GB"/>
        </w:rPr>
        <w:t xml:space="preserve">Investigative efforts in cleansing the </w:t>
      </w:r>
      <w:r w:rsidR="00556C70" w:rsidRPr="003156A8">
        <w:rPr>
          <w:rFonts w:ascii="Times New Roman" w:hAnsi="Times New Roman" w:cs="Times New Roman"/>
          <w:sz w:val="24"/>
          <w:szCs w:val="24"/>
          <w:lang w:val="en-GB"/>
        </w:rPr>
        <w:t>Banking Sector</w:t>
      </w:r>
      <w:r w:rsidRPr="003156A8">
        <w:rPr>
          <w:rFonts w:ascii="Times New Roman" w:hAnsi="Times New Roman" w:cs="Times New Roman"/>
          <w:sz w:val="24"/>
          <w:szCs w:val="24"/>
          <w:lang w:val="en-GB"/>
        </w:rPr>
        <w:t>.</w:t>
      </w:r>
      <w:r w:rsidR="00556C70" w:rsidRPr="003156A8">
        <w:rPr>
          <w:rFonts w:ascii="Times New Roman" w:hAnsi="Times New Roman" w:cs="Times New Roman"/>
          <w:sz w:val="24"/>
          <w:szCs w:val="24"/>
          <w:lang w:val="en-GB"/>
        </w:rPr>
        <w:t xml:space="preserve"> </w:t>
      </w:r>
    </w:p>
    <w:p w:rsidR="00556C70" w:rsidRPr="003156A8" w:rsidRDefault="00556C70" w:rsidP="003156A8">
      <w:pPr>
        <w:spacing w:line="240" w:lineRule="auto"/>
        <w:ind w:left="360"/>
        <w:jc w:val="both"/>
        <w:rPr>
          <w:rFonts w:ascii="Times New Roman" w:hAnsi="Times New Roman" w:cs="Times New Roman"/>
          <w:sz w:val="24"/>
          <w:szCs w:val="24"/>
          <w:lang w:val="en-GB"/>
        </w:rPr>
      </w:pPr>
      <w:r w:rsidRPr="003156A8">
        <w:rPr>
          <w:rFonts w:ascii="Times New Roman" w:hAnsi="Times New Roman" w:cs="Times New Roman"/>
          <w:sz w:val="24"/>
          <w:szCs w:val="24"/>
          <w:lang w:val="en-GB"/>
        </w:rPr>
        <w:t>Apart from several failed bank</w:t>
      </w:r>
      <w:r w:rsidR="003156A8">
        <w:rPr>
          <w:rFonts w:ascii="Times New Roman" w:hAnsi="Times New Roman" w:cs="Times New Roman"/>
          <w:sz w:val="24"/>
          <w:szCs w:val="24"/>
          <w:lang w:val="en-GB"/>
        </w:rPr>
        <w:t>s issues, the crime of</w:t>
      </w:r>
      <w:r w:rsidRPr="003156A8">
        <w:rPr>
          <w:rFonts w:ascii="Times New Roman" w:hAnsi="Times New Roman" w:cs="Times New Roman"/>
          <w:sz w:val="24"/>
          <w:szCs w:val="24"/>
          <w:lang w:val="en-GB"/>
        </w:rPr>
        <w:t xml:space="preserve"> fraud </w:t>
      </w:r>
      <w:r w:rsidR="003156A8">
        <w:rPr>
          <w:rFonts w:ascii="Times New Roman" w:hAnsi="Times New Roman" w:cs="Times New Roman"/>
          <w:sz w:val="24"/>
          <w:szCs w:val="24"/>
          <w:lang w:val="en-GB"/>
        </w:rPr>
        <w:t xml:space="preserve">has been accommodated within the jurisdictional powers of the </w:t>
      </w:r>
      <w:r w:rsidRPr="003156A8">
        <w:rPr>
          <w:rFonts w:ascii="Times New Roman" w:hAnsi="Times New Roman" w:cs="Times New Roman"/>
          <w:sz w:val="24"/>
          <w:szCs w:val="24"/>
          <w:lang w:val="en-GB"/>
        </w:rPr>
        <w:t>EFCC</w:t>
      </w:r>
      <w:r w:rsidR="003156A8">
        <w:rPr>
          <w:rFonts w:ascii="Times New Roman" w:hAnsi="Times New Roman" w:cs="Times New Roman"/>
          <w:sz w:val="24"/>
          <w:szCs w:val="24"/>
          <w:lang w:val="en-GB"/>
        </w:rPr>
        <w:t>. Consequently, the EFCC</w:t>
      </w:r>
      <w:r w:rsidRPr="003156A8">
        <w:rPr>
          <w:rFonts w:ascii="Times New Roman" w:hAnsi="Times New Roman" w:cs="Times New Roman"/>
          <w:sz w:val="24"/>
          <w:szCs w:val="24"/>
          <w:lang w:val="en-GB"/>
        </w:rPr>
        <w:t xml:space="preserve"> has constituted a special squad on </w:t>
      </w:r>
      <w:r w:rsidR="003156A8">
        <w:rPr>
          <w:rFonts w:ascii="Times New Roman" w:hAnsi="Times New Roman" w:cs="Times New Roman"/>
          <w:sz w:val="24"/>
          <w:szCs w:val="24"/>
          <w:lang w:val="en-GB"/>
        </w:rPr>
        <w:t>bank f</w:t>
      </w:r>
      <w:r w:rsidR="00880534" w:rsidRPr="003156A8">
        <w:rPr>
          <w:rFonts w:ascii="Times New Roman" w:hAnsi="Times New Roman" w:cs="Times New Roman"/>
          <w:sz w:val="24"/>
          <w:szCs w:val="24"/>
          <w:lang w:val="en-GB"/>
        </w:rPr>
        <w:t>raud</w:t>
      </w:r>
      <w:r w:rsidRPr="003156A8">
        <w:rPr>
          <w:rFonts w:ascii="Times New Roman" w:hAnsi="Times New Roman" w:cs="Times New Roman"/>
          <w:sz w:val="24"/>
          <w:szCs w:val="24"/>
          <w:lang w:val="en-GB"/>
        </w:rPr>
        <w:t xml:space="preserve">, money laundering and theft. Many bank </w:t>
      </w:r>
      <w:r w:rsidRPr="003156A8">
        <w:rPr>
          <w:rFonts w:ascii="Times New Roman" w:hAnsi="Times New Roman" w:cs="Times New Roman"/>
          <w:sz w:val="24"/>
          <w:szCs w:val="24"/>
          <w:lang w:val="en-GB"/>
        </w:rPr>
        <w:lastRenderedPageBreak/>
        <w:t>directors/chief executives are presently facing trial. Many banks are still under the close watch of EFCC.</w:t>
      </w:r>
    </w:p>
    <w:p w:rsidR="003156A8" w:rsidRDefault="00556C70" w:rsidP="003156A8">
      <w:pPr>
        <w:pStyle w:val="ListParagraph"/>
        <w:numPr>
          <w:ilvl w:val="0"/>
          <w:numId w:val="11"/>
        </w:numPr>
        <w:spacing w:line="240" w:lineRule="auto"/>
        <w:jc w:val="both"/>
        <w:rPr>
          <w:rFonts w:ascii="Times New Roman" w:hAnsi="Times New Roman" w:cs="Times New Roman"/>
          <w:sz w:val="24"/>
          <w:szCs w:val="24"/>
          <w:lang w:val="en-GB"/>
        </w:rPr>
      </w:pPr>
      <w:r w:rsidRPr="00740ABA">
        <w:rPr>
          <w:rFonts w:ascii="Times New Roman" w:hAnsi="Times New Roman" w:cs="Times New Roman"/>
          <w:sz w:val="24"/>
          <w:szCs w:val="24"/>
          <w:lang w:val="en-GB"/>
        </w:rPr>
        <w:t>Federal Inland Revenue Service</w:t>
      </w:r>
      <w:r w:rsidR="003156A8">
        <w:rPr>
          <w:rFonts w:ascii="Times New Roman" w:hAnsi="Times New Roman" w:cs="Times New Roman"/>
          <w:sz w:val="24"/>
          <w:szCs w:val="24"/>
          <w:lang w:val="en-GB"/>
        </w:rPr>
        <w:t>.</w:t>
      </w:r>
    </w:p>
    <w:p w:rsidR="00556C70" w:rsidRPr="003156A8" w:rsidRDefault="00556C70" w:rsidP="003156A8">
      <w:pPr>
        <w:spacing w:line="240" w:lineRule="auto"/>
        <w:ind w:left="360"/>
        <w:jc w:val="both"/>
        <w:rPr>
          <w:rFonts w:ascii="Times New Roman" w:hAnsi="Times New Roman" w:cs="Times New Roman"/>
          <w:sz w:val="24"/>
          <w:szCs w:val="24"/>
          <w:lang w:val="en-GB"/>
        </w:rPr>
      </w:pPr>
      <w:r w:rsidRPr="003156A8">
        <w:rPr>
          <w:rFonts w:ascii="Times New Roman" w:hAnsi="Times New Roman" w:cs="Times New Roman"/>
          <w:sz w:val="24"/>
          <w:szCs w:val="24"/>
          <w:lang w:val="en-GB"/>
        </w:rPr>
        <w:t>The chairman of EFCC has argued that he has been able to recover to the</w:t>
      </w:r>
      <w:r w:rsidR="00880534" w:rsidRPr="003156A8">
        <w:rPr>
          <w:rFonts w:ascii="Times New Roman" w:hAnsi="Times New Roman" w:cs="Times New Roman"/>
          <w:sz w:val="24"/>
          <w:szCs w:val="24"/>
          <w:lang w:val="en-GB"/>
        </w:rPr>
        <w:t xml:space="preserve"> coffer</w:t>
      </w:r>
      <w:r w:rsidRPr="003156A8">
        <w:rPr>
          <w:rFonts w:ascii="Times New Roman" w:hAnsi="Times New Roman" w:cs="Times New Roman"/>
          <w:sz w:val="24"/>
          <w:szCs w:val="24"/>
          <w:lang w:val="en-GB"/>
        </w:rPr>
        <w:t xml:space="preserve"> of the government over N463 </w:t>
      </w:r>
      <w:r w:rsidR="00880534" w:rsidRPr="003156A8">
        <w:rPr>
          <w:rFonts w:ascii="Times New Roman" w:hAnsi="Times New Roman" w:cs="Times New Roman"/>
          <w:sz w:val="24"/>
          <w:szCs w:val="24"/>
          <w:lang w:val="en-GB"/>
        </w:rPr>
        <w:t xml:space="preserve">Million </w:t>
      </w:r>
      <w:r w:rsidRPr="003156A8">
        <w:rPr>
          <w:rFonts w:ascii="Times New Roman" w:hAnsi="Times New Roman" w:cs="Times New Roman"/>
          <w:sz w:val="24"/>
          <w:szCs w:val="24"/>
          <w:lang w:val="en-GB"/>
        </w:rPr>
        <w:t>and another $3.2 million.</w:t>
      </w:r>
      <w:r w:rsidR="00890A7E" w:rsidRPr="00740ABA">
        <w:rPr>
          <w:rStyle w:val="FootnoteReference"/>
          <w:rFonts w:ascii="Times New Roman" w:hAnsi="Times New Roman" w:cs="Times New Roman"/>
          <w:sz w:val="24"/>
          <w:szCs w:val="24"/>
          <w:lang w:val="en-GB"/>
        </w:rPr>
        <w:footnoteReference w:id="46"/>
      </w:r>
      <w:r w:rsidRPr="003156A8">
        <w:rPr>
          <w:rFonts w:ascii="Times New Roman" w:hAnsi="Times New Roman" w:cs="Times New Roman"/>
          <w:sz w:val="24"/>
          <w:szCs w:val="24"/>
          <w:lang w:val="en-GB"/>
        </w:rPr>
        <w:t xml:space="preserve"> One significant case that is currently under investigation by the EFCC is the arrest of 50 Federal Inland Revenue Service officials who pay government money into their private accounts. According to </w:t>
      </w:r>
      <w:r w:rsidR="003156A8">
        <w:rPr>
          <w:rFonts w:ascii="Times New Roman" w:hAnsi="Times New Roman" w:cs="Times New Roman"/>
          <w:sz w:val="24"/>
          <w:szCs w:val="24"/>
          <w:lang w:val="en-GB"/>
        </w:rPr>
        <w:t xml:space="preserve">the then Chairman of the EFCC </w:t>
      </w:r>
      <w:proofErr w:type="spellStart"/>
      <w:r w:rsidRPr="003156A8">
        <w:rPr>
          <w:rFonts w:ascii="Times New Roman" w:hAnsi="Times New Roman" w:cs="Times New Roman"/>
          <w:sz w:val="24"/>
          <w:szCs w:val="24"/>
          <w:lang w:val="en-GB"/>
        </w:rPr>
        <w:t>Ribadu</w:t>
      </w:r>
      <w:proofErr w:type="spellEnd"/>
      <w:r w:rsidRPr="003156A8">
        <w:rPr>
          <w:rFonts w:ascii="Times New Roman" w:hAnsi="Times New Roman" w:cs="Times New Roman"/>
          <w:sz w:val="24"/>
          <w:szCs w:val="24"/>
          <w:lang w:val="en-GB"/>
        </w:rPr>
        <w:t xml:space="preserve">, the 13 banks in which the suspects, currently being detained by the EFCC, paid in the diverted funds are being investigated. These officials opened illegal accounts, collected taxes and paid the revenue to those private accounts. </w:t>
      </w:r>
      <w:proofErr w:type="spellStart"/>
      <w:r w:rsidRPr="003156A8">
        <w:rPr>
          <w:rFonts w:ascii="Times New Roman" w:hAnsi="Times New Roman" w:cs="Times New Roman"/>
          <w:sz w:val="24"/>
          <w:szCs w:val="24"/>
          <w:lang w:val="en-GB"/>
        </w:rPr>
        <w:t>Ribadu</w:t>
      </w:r>
      <w:proofErr w:type="spellEnd"/>
      <w:r w:rsidRPr="003156A8">
        <w:rPr>
          <w:rFonts w:ascii="Times New Roman" w:hAnsi="Times New Roman" w:cs="Times New Roman"/>
          <w:sz w:val="24"/>
          <w:szCs w:val="24"/>
          <w:lang w:val="en-GB"/>
        </w:rPr>
        <w:t xml:space="preserve"> further said that they are investigating 13 banks currently </w:t>
      </w:r>
      <w:r w:rsidR="003156A8">
        <w:rPr>
          <w:rFonts w:ascii="Times New Roman" w:hAnsi="Times New Roman" w:cs="Times New Roman"/>
          <w:sz w:val="24"/>
          <w:szCs w:val="24"/>
          <w:lang w:val="en-GB"/>
        </w:rPr>
        <w:t xml:space="preserve">for </w:t>
      </w:r>
      <w:r w:rsidRPr="003156A8">
        <w:rPr>
          <w:rFonts w:ascii="Times New Roman" w:hAnsi="Times New Roman" w:cs="Times New Roman"/>
          <w:sz w:val="24"/>
          <w:szCs w:val="24"/>
          <w:lang w:val="en-GB"/>
        </w:rPr>
        <w:t xml:space="preserve">the </w:t>
      </w:r>
      <w:r w:rsidR="003156A8">
        <w:rPr>
          <w:rFonts w:ascii="Times New Roman" w:hAnsi="Times New Roman" w:cs="Times New Roman"/>
          <w:sz w:val="24"/>
          <w:szCs w:val="24"/>
          <w:lang w:val="en-GB"/>
        </w:rPr>
        <w:t>‘</w:t>
      </w:r>
      <w:r w:rsidRPr="003156A8">
        <w:rPr>
          <w:rFonts w:ascii="Times New Roman" w:hAnsi="Times New Roman" w:cs="Times New Roman"/>
          <w:sz w:val="24"/>
          <w:szCs w:val="24"/>
          <w:lang w:val="en-GB"/>
        </w:rPr>
        <w:t>diversion and misappropriation</w:t>
      </w:r>
      <w:r w:rsidR="003156A8">
        <w:rPr>
          <w:rFonts w:ascii="Times New Roman" w:hAnsi="Times New Roman" w:cs="Times New Roman"/>
          <w:sz w:val="24"/>
          <w:szCs w:val="24"/>
          <w:lang w:val="en-GB"/>
        </w:rPr>
        <w:t xml:space="preserve">’ of government </w:t>
      </w:r>
      <w:r w:rsidRPr="003156A8">
        <w:rPr>
          <w:rFonts w:ascii="Times New Roman" w:hAnsi="Times New Roman" w:cs="Times New Roman"/>
          <w:sz w:val="24"/>
          <w:szCs w:val="24"/>
          <w:lang w:val="en-GB"/>
        </w:rPr>
        <w:t>revenue. The affected banks ought to pay revenue collected to the consolidated accounts within seven days but instead held on to the money for upward of six months to one year.</w:t>
      </w:r>
      <w:r w:rsidR="00890A7E" w:rsidRPr="00740ABA">
        <w:rPr>
          <w:rStyle w:val="FootnoteReference"/>
          <w:rFonts w:ascii="Times New Roman" w:hAnsi="Times New Roman" w:cs="Times New Roman"/>
          <w:sz w:val="24"/>
          <w:szCs w:val="24"/>
          <w:lang w:val="en-GB"/>
        </w:rPr>
        <w:footnoteReference w:id="47"/>
      </w:r>
      <w:r w:rsidRPr="003156A8">
        <w:rPr>
          <w:rFonts w:ascii="Times New Roman" w:hAnsi="Times New Roman" w:cs="Times New Roman"/>
          <w:sz w:val="24"/>
          <w:szCs w:val="24"/>
          <w:lang w:val="en-GB"/>
        </w:rPr>
        <w:t xml:space="preserve"> He added further that</w:t>
      </w:r>
      <w:r w:rsidR="00580EF2" w:rsidRPr="003156A8">
        <w:rPr>
          <w:rFonts w:ascii="Times New Roman" w:hAnsi="Times New Roman" w:cs="Times New Roman"/>
          <w:sz w:val="24"/>
          <w:szCs w:val="24"/>
          <w:lang w:val="en-GB"/>
        </w:rPr>
        <w:t xml:space="preserve"> </w:t>
      </w:r>
      <w:r w:rsidRPr="003156A8">
        <w:rPr>
          <w:rFonts w:ascii="Times New Roman" w:hAnsi="Times New Roman" w:cs="Times New Roman"/>
          <w:sz w:val="24"/>
          <w:szCs w:val="24"/>
          <w:lang w:val="en-GB"/>
        </w:rPr>
        <w:t>‘the banks must pay accruing interests on the withheld money and these (according to him) run into billions of naira</w:t>
      </w:r>
      <w:r w:rsidR="003156A8">
        <w:rPr>
          <w:rFonts w:ascii="Times New Roman" w:hAnsi="Times New Roman" w:cs="Times New Roman"/>
          <w:sz w:val="24"/>
          <w:szCs w:val="24"/>
          <w:lang w:val="en-GB"/>
        </w:rPr>
        <w:t>.</w:t>
      </w:r>
      <w:r w:rsidR="003759BD" w:rsidRPr="003156A8">
        <w:rPr>
          <w:rFonts w:ascii="Times New Roman" w:hAnsi="Times New Roman" w:cs="Times New Roman"/>
          <w:sz w:val="24"/>
          <w:szCs w:val="24"/>
          <w:lang w:val="en-GB"/>
        </w:rPr>
        <w:t>’</w:t>
      </w:r>
      <w:r w:rsidR="00890A7E" w:rsidRPr="00740ABA">
        <w:rPr>
          <w:rStyle w:val="FootnoteReference"/>
          <w:rFonts w:ascii="Times New Roman" w:hAnsi="Times New Roman" w:cs="Times New Roman"/>
          <w:sz w:val="24"/>
          <w:szCs w:val="24"/>
          <w:lang w:val="en-GB"/>
        </w:rPr>
        <w:footnoteReference w:id="48"/>
      </w:r>
    </w:p>
    <w:p w:rsidR="00FB66DE" w:rsidRPr="00B12E65" w:rsidRDefault="00556C70" w:rsidP="00B12E65">
      <w:pPr>
        <w:pStyle w:val="ListParagraph"/>
        <w:numPr>
          <w:ilvl w:val="0"/>
          <w:numId w:val="11"/>
        </w:numPr>
        <w:spacing w:line="360" w:lineRule="auto"/>
        <w:jc w:val="both"/>
        <w:rPr>
          <w:rFonts w:ascii="Times New Roman" w:hAnsi="Times New Roman" w:cs="Times New Roman"/>
          <w:sz w:val="24"/>
          <w:szCs w:val="24"/>
          <w:lang w:val="en-GB"/>
        </w:rPr>
      </w:pPr>
      <w:r w:rsidRPr="00B12E65">
        <w:rPr>
          <w:rFonts w:ascii="Times New Roman" w:hAnsi="Times New Roman" w:cs="Times New Roman"/>
          <w:sz w:val="24"/>
          <w:szCs w:val="24"/>
          <w:lang w:val="en-GB"/>
        </w:rPr>
        <w:t>Smuggling</w:t>
      </w:r>
    </w:p>
    <w:p w:rsidR="00556C70" w:rsidRPr="00740ABA" w:rsidRDefault="00556C70" w:rsidP="00B12E65">
      <w:pPr>
        <w:pStyle w:val="ListParagraph"/>
        <w:spacing w:line="240" w:lineRule="auto"/>
        <w:ind w:left="360"/>
        <w:jc w:val="both"/>
        <w:rPr>
          <w:rFonts w:ascii="Times New Roman" w:hAnsi="Times New Roman" w:cs="Times New Roman"/>
          <w:sz w:val="24"/>
          <w:szCs w:val="24"/>
          <w:lang w:val="en-GB"/>
        </w:rPr>
      </w:pPr>
      <w:r w:rsidRPr="00740ABA">
        <w:rPr>
          <w:rFonts w:ascii="Times New Roman" w:hAnsi="Times New Roman" w:cs="Times New Roman"/>
          <w:sz w:val="24"/>
          <w:szCs w:val="24"/>
          <w:lang w:val="en-GB"/>
        </w:rPr>
        <w:t>There is now a more concerted effort at combating smuggling in Nigeria. Mor</w:t>
      </w:r>
      <w:r w:rsidR="00FB66DE">
        <w:rPr>
          <w:rFonts w:ascii="Times New Roman" w:hAnsi="Times New Roman" w:cs="Times New Roman"/>
          <w:sz w:val="24"/>
          <w:szCs w:val="24"/>
          <w:lang w:val="en-GB"/>
        </w:rPr>
        <w:t>e than $200 million dollars has</w:t>
      </w:r>
      <w:r w:rsidRPr="00740ABA">
        <w:rPr>
          <w:rFonts w:ascii="Times New Roman" w:hAnsi="Times New Roman" w:cs="Times New Roman"/>
          <w:sz w:val="24"/>
          <w:szCs w:val="24"/>
          <w:lang w:val="en-GB"/>
        </w:rPr>
        <w:t xml:space="preserve"> been, reported</w:t>
      </w:r>
      <w:r w:rsidR="00FB66DE">
        <w:rPr>
          <w:rFonts w:ascii="Times New Roman" w:hAnsi="Times New Roman" w:cs="Times New Roman"/>
          <w:sz w:val="24"/>
          <w:szCs w:val="24"/>
          <w:lang w:val="en-GB"/>
        </w:rPr>
        <w:t>ly</w:t>
      </w:r>
      <w:r w:rsidRPr="00740ABA">
        <w:rPr>
          <w:rFonts w:ascii="Times New Roman" w:hAnsi="Times New Roman" w:cs="Times New Roman"/>
          <w:sz w:val="24"/>
          <w:szCs w:val="24"/>
          <w:lang w:val="en-GB"/>
        </w:rPr>
        <w:t xml:space="preserve"> realized from various penalties for non-payment of import duties. There ha</w:t>
      </w:r>
      <w:r w:rsidR="00FB66DE">
        <w:rPr>
          <w:rFonts w:ascii="Times New Roman" w:hAnsi="Times New Roman" w:cs="Times New Roman"/>
          <w:sz w:val="24"/>
          <w:szCs w:val="24"/>
          <w:lang w:val="en-GB"/>
        </w:rPr>
        <w:t>ve</w:t>
      </w:r>
      <w:r w:rsidRPr="00740ABA">
        <w:rPr>
          <w:rFonts w:ascii="Times New Roman" w:hAnsi="Times New Roman" w:cs="Times New Roman"/>
          <w:sz w:val="24"/>
          <w:szCs w:val="24"/>
          <w:lang w:val="en-GB"/>
        </w:rPr>
        <w:t xml:space="preserve"> been many multimillion naira reported seizures of goods and services.</w:t>
      </w:r>
      <w:r w:rsidR="00890A7E" w:rsidRPr="00740ABA">
        <w:rPr>
          <w:rStyle w:val="FootnoteReference"/>
          <w:rFonts w:ascii="Times New Roman" w:hAnsi="Times New Roman" w:cs="Times New Roman"/>
          <w:sz w:val="24"/>
          <w:szCs w:val="24"/>
          <w:lang w:val="en-GB"/>
        </w:rPr>
        <w:footnoteReference w:id="49"/>
      </w:r>
      <w:r w:rsidRPr="00740ABA">
        <w:rPr>
          <w:rFonts w:ascii="Times New Roman" w:hAnsi="Times New Roman" w:cs="Times New Roman"/>
          <w:sz w:val="24"/>
          <w:szCs w:val="24"/>
          <w:lang w:val="en-GB"/>
        </w:rPr>
        <w:t xml:space="preserve"> On the 18th October, 2004, it was </w:t>
      </w:r>
      <w:r w:rsidR="00FB66DE">
        <w:rPr>
          <w:rFonts w:ascii="Times New Roman" w:hAnsi="Times New Roman" w:cs="Times New Roman"/>
          <w:sz w:val="24"/>
          <w:szCs w:val="24"/>
          <w:lang w:val="en-GB"/>
        </w:rPr>
        <w:t xml:space="preserve">recorded </w:t>
      </w:r>
      <w:r w:rsidRPr="00740ABA">
        <w:rPr>
          <w:rFonts w:ascii="Times New Roman" w:hAnsi="Times New Roman" w:cs="Times New Roman"/>
          <w:sz w:val="24"/>
          <w:szCs w:val="24"/>
          <w:lang w:val="en-GB"/>
        </w:rPr>
        <w:t>a phenomena</w:t>
      </w:r>
      <w:r w:rsidR="00FB66DE">
        <w:rPr>
          <w:rFonts w:ascii="Times New Roman" w:hAnsi="Times New Roman" w:cs="Times New Roman"/>
          <w:sz w:val="24"/>
          <w:szCs w:val="24"/>
          <w:lang w:val="en-GB"/>
        </w:rPr>
        <w:t>l</w:t>
      </w:r>
      <w:r w:rsidRPr="00740ABA">
        <w:rPr>
          <w:rFonts w:ascii="Times New Roman" w:hAnsi="Times New Roman" w:cs="Times New Roman"/>
          <w:sz w:val="24"/>
          <w:szCs w:val="24"/>
          <w:lang w:val="en-GB"/>
        </w:rPr>
        <w:t xml:space="preserve"> seizure and </w:t>
      </w:r>
      <w:r w:rsidR="00FB66DE">
        <w:rPr>
          <w:rFonts w:ascii="Times New Roman" w:hAnsi="Times New Roman" w:cs="Times New Roman"/>
          <w:sz w:val="24"/>
          <w:szCs w:val="24"/>
          <w:lang w:val="en-GB"/>
        </w:rPr>
        <w:t xml:space="preserve">detention </w:t>
      </w:r>
      <w:r w:rsidRPr="00740ABA">
        <w:rPr>
          <w:rFonts w:ascii="Times New Roman" w:hAnsi="Times New Roman" w:cs="Times New Roman"/>
          <w:sz w:val="24"/>
          <w:szCs w:val="24"/>
          <w:lang w:val="en-GB"/>
        </w:rPr>
        <w:t>of a 59 truck</w:t>
      </w:r>
      <w:r w:rsidR="00FB66DE">
        <w:rPr>
          <w:rFonts w:ascii="Times New Roman" w:hAnsi="Times New Roman" w:cs="Times New Roman"/>
          <w:sz w:val="24"/>
          <w:szCs w:val="24"/>
          <w:lang w:val="en-GB"/>
        </w:rPr>
        <w:t>-</w:t>
      </w:r>
      <w:r w:rsidRPr="00740ABA">
        <w:rPr>
          <w:rFonts w:ascii="Times New Roman" w:hAnsi="Times New Roman" w:cs="Times New Roman"/>
          <w:sz w:val="24"/>
          <w:szCs w:val="24"/>
          <w:lang w:val="en-GB"/>
        </w:rPr>
        <w:t>load</w:t>
      </w:r>
      <w:r w:rsidR="00FB66DE">
        <w:rPr>
          <w:rFonts w:ascii="Times New Roman" w:hAnsi="Times New Roman" w:cs="Times New Roman"/>
          <w:sz w:val="24"/>
          <w:szCs w:val="24"/>
          <w:lang w:val="en-GB"/>
        </w:rPr>
        <w:t>s</w:t>
      </w:r>
      <w:r w:rsidRPr="00740ABA">
        <w:rPr>
          <w:rFonts w:ascii="Times New Roman" w:hAnsi="Times New Roman" w:cs="Times New Roman"/>
          <w:sz w:val="24"/>
          <w:szCs w:val="24"/>
          <w:lang w:val="en-GB"/>
        </w:rPr>
        <w:t xml:space="preserve"> of contraband goods worth more than N3 billion naira</w:t>
      </w:r>
      <w:r w:rsidR="00FB66DE">
        <w:rPr>
          <w:rFonts w:ascii="Times New Roman" w:hAnsi="Times New Roman" w:cs="Times New Roman"/>
          <w:sz w:val="24"/>
          <w:szCs w:val="24"/>
          <w:lang w:val="en-GB"/>
        </w:rPr>
        <w:t>.</w:t>
      </w:r>
      <w:r w:rsidR="00FB66DE">
        <w:rPr>
          <w:rStyle w:val="FootnoteReference"/>
          <w:rFonts w:ascii="Times New Roman" w:hAnsi="Times New Roman" w:cs="Times New Roman"/>
          <w:sz w:val="24"/>
          <w:szCs w:val="24"/>
          <w:lang w:val="en-GB"/>
        </w:rPr>
        <w:footnoteReference w:id="50"/>
      </w:r>
      <w:r w:rsidRPr="00740ABA">
        <w:rPr>
          <w:rFonts w:ascii="Times New Roman" w:hAnsi="Times New Roman" w:cs="Times New Roman"/>
          <w:sz w:val="24"/>
          <w:szCs w:val="24"/>
          <w:lang w:val="en-GB"/>
        </w:rPr>
        <w:t xml:space="preserve"> </w:t>
      </w:r>
    </w:p>
    <w:p w:rsidR="00556C70" w:rsidRDefault="00556C70" w:rsidP="00B12E65">
      <w:pPr>
        <w:pStyle w:val="ListParagraph"/>
        <w:numPr>
          <w:ilvl w:val="0"/>
          <w:numId w:val="11"/>
        </w:numPr>
        <w:spacing w:line="240" w:lineRule="auto"/>
        <w:ind w:left="360"/>
        <w:jc w:val="both"/>
        <w:rPr>
          <w:rFonts w:ascii="Times New Roman" w:hAnsi="Times New Roman" w:cs="Times New Roman"/>
          <w:sz w:val="24"/>
          <w:szCs w:val="24"/>
          <w:lang w:val="en-GB"/>
        </w:rPr>
      </w:pPr>
      <w:r w:rsidRPr="00740ABA">
        <w:rPr>
          <w:rFonts w:ascii="Times New Roman" w:hAnsi="Times New Roman" w:cs="Times New Roman"/>
          <w:sz w:val="24"/>
          <w:szCs w:val="24"/>
          <w:lang w:val="en-GB"/>
        </w:rPr>
        <w:t xml:space="preserve">The EFCC in collaboration with the immigration have deported </w:t>
      </w:r>
      <w:r w:rsidR="0023640C" w:rsidRPr="00740ABA">
        <w:rPr>
          <w:rFonts w:ascii="Times New Roman" w:hAnsi="Times New Roman" w:cs="Times New Roman"/>
          <w:sz w:val="24"/>
          <w:szCs w:val="24"/>
          <w:lang w:val="en-GB"/>
        </w:rPr>
        <w:t>some</w:t>
      </w:r>
      <w:r w:rsidRPr="00740ABA">
        <w:rPr>
          <w:rFonts w:ascii="Times New Roman" w:hAnsi="Times New Roman" w:cs="Times New Roman"/>
          <w:sz w:val="24"/>
          <w:szCs w:val="24"/>
          <w:lang w:val="en-GB"/>
        </w:rPr>
        <w:t xml:space="preserve"> major financial crime perpetrator</w:t>
      </w:r>
      <w:r w:rsidR="0023640C" w:rsidRPr="00740ABA">
        <w:rPr>
          <w:rFonts w:ascii="Times New Roman" w:hAnsi="Times New Roman" w:cs="Times New Roman"/>
          <w:sz w:val="24"/>
          <w:szCs w:val="24"/>
          <w:lang w:val="en-GB"/>
        </w:rPr>
        <w:t>s</w:t>
      </w:r>
      <w:r w:rsidRPr="00740ABA">
        <w:rPr>
          <w:rFonts w:ascii="Times New Roman" w:hAnsi="Times New Roman" w:cs="Times New Roman"/>
          <w:sz w:val="24"/>
          <w:szCs w:val="24"/>
          <w:lang w:val="en-GB"/>
        </w:rPr>
        <w:t xml:space="preserve"> in the Nigeria economy</w:t>
      </w:r>
      <w:r w:rsidR="00FB66DE">
        <w:rPr>
          <w:rFonts w:ascii="Times New Roman" w:hAnsi="Times New Roman" w:cs="Times New Roman"/>
          <w:sz w:val="24"/>
          <w:szCs w:val="24"/>
          <w:lang w:val="en-GB"/>
        </w:rPr>
        <w:t>.</w:t>
      </w:r>
      <w:r w:rsidR="00FB66DE">
        <w:rPr>
          <w:rStyle w:val="FootnoteReference"/>
          <w:rFonts w:ascii="Times New Roman" w:hAnsi="Times New Roman" w:cs="Times New Roman"/>
          <w:sz w:val="24"/>
          <w:szCs w:val="24"/>
          <w:lang w:val="en-GB"/>
        </w:rPr>
        <w:footnoteReference w:id="51"/>
      </w:r>
    </w:p>
    <w:p w:rsidR="00B12E65" w:rsidRPr="00740ABA" w:rsidRDefault="00B12E65" w:rsidP="00B12E65">
      <w:pPr>
        <w:pStyle w:val="ListParagraph"/>
        <w:spacing w:line="240" w:lineRule="auto"/>
        <w:ind w:left="360"/>
        <w:jc w:val="both"/>
        <w:rPr>
          <w:rFonts w:ascii="Times New Roman" w:hAnsi="Times New Roman" w:cs="Times New Roman"/>
          <w:sz w:val="24"/>
          <w:szCs w:val="24"/>
          <w:lang w:val="en-GB"/>
        </w:rPr>
      </w:pPr>
    </w:p>
    <w:p w:rsidR="00FB66DE" w:rsidRDefault="00FB66DE" w:rsidP="00B12E65">
      <w:pPr>
        <w:pStyle w:val="ListParagraph"/>
        <w:numPr>
          <w:ilvl w:val="0"/>
          <w:numId w:val="11"/>
        </w:numPr>
        <w:spacing w:line="240" w:lineRule="auto"/>
        <w:ind w:left="360"/>
        <w:jc w:val="both"/>
        <w:rPr>
          <w:rFonts w:ascii="Times New Roman" w:hAnsi="Times New Roman" w:cs="Times New Roman"/>
          <w:sz w:val="24"/>
          <w:szCs w:val="24"/>
          <w:lang w:val="en-GB"/>
        </w:rPr>
      </w:pPr>
      <w:r w:rsidRPr="00FB66DE">
        <w:rPr>
          <w:rFonts w:ascii="Times New Roman" w:hAnsi="Times New Roman" w:cs="Times New Roman"/>
          <w:sz w:val="24"/>
          <w:szCs w:val="24"/>
          <w:lang w:val="en-GB"/>
        </w:rPr>
        <w:t>The EFFC also extended the jurisdictional powers to the Nigerian Custom Service.</w:t>
      </w:r>
    </w:p>
    <w:p w:rsidR="00B12E65" w:rsidRPr="00B12E65" w:rsidRDefault="00B12E65" w:rsidP="00B12E65">
      <w:pPr>
        <w:pStyle w:val="ListParagraph"/>
        <w:rPr>
          <w:rFonts w:ascii="Times New Roman" w:hAnsi="Times New Roman" w:cs="Times New Roman"/>
          <w:sz w:val="24"/>
          <w:szCs w:val="24"/>
          <w:lang w:val="en-GB"/>
        </w:rPr>
      </w:pPr>
    </w:p>
    <w:p w:rsidR="00556C70" w:rsidRDefault="00556C70" w:rsidP="00B12E65">
      <w:pPr>
        <w:pStyle w:val="ListParagraph"/>
        <w:numPr>
          <w:ilvl w:val="0"/>
          <w:numId w:val="11"/>
        </w:numPr>
        <w:spacing w:line="240" w:lineRule="auto"/>
        <w:ind w:left="360"/>
        <w:jc w:val="both"/>
        <w:rPr>
          <w:rFonts w:ascii="Times New Roman" w:hAnsi="Times New Roman" w:cs="Times New Roman"/>
          <w:sz w:val="24"/>
          <w:szCs w:val="24"/>
          <w:lang w:val="en-GB"/>
        </w:rPr>
      </w:pPr>
      <w:r w:rsidRPr="00FB66DE">
        <w:rPr>
          <w:rFonts w:ascii="Times New Roman" w:hAnsi="Times New Roman" w:cs="Times New Roman"/>
          <w:sz w:val="24"/>
          <w:szCs w:val="24"/>
          <w:lang w:val="en-GB"/>
        </w:rPr>
        <w:t xml:space="preserve">The commission has also been cracking down on </w:t>
      </w:r>
      <w:r w:rsidR="00FB66DE">
        <w:rPr>
          <w:rFonts w:ascii="Times New Roman" w:hAnsi="Times New Roman" w:cs="Times New Roman"/>
          <w:sz w:val="24"/>
          <w:szCs w:val="24"/>
          <w:lang w:val="en-GB"/>
        </w:rPr>
        <w:t xml:space="preserve">operators of </w:t>
      </w:r>
      <w:r w:rsidRPr="00FB66DE">
        <w:rPr>
          <w:rFonts w:ascii="Times New Roman" w:hAnsi="Times New Roman" w:cs="Times New Roman"/>
          <w:sz w:val="24"/>
          <w:szCs w:val="24"/>
          <w:lang w:val="en-GB"/>
        </w:rPr>
        <w:t>illegal oil bunk</w:t>
      </w:r>
      <w:r w:rsidR="00FB66DE">
        <w:rPr>
          <w:rFonts w:ascii="Times New Roman" w:hAnsi="Times New Roman" w:cs="Times New Roman"/>
          <w:sz w:val="24"/>
          <w:szCs w:val="24"/>
          <w:lang w:val="en-GB"/>
        </w:rPr>
        <w:t>s.</w:t>
      </w:r>
    </w:p>
    <w:p w:rsidR="00B12E65" w:rsidRPr="00B12E65" w:rsidRDefault="00B12E65" w:rsidP="00B12E65">
      <w:pPr>
        <w:pStyle w:val="ListParagraph"/>
        <w:rPr>
          <w:rFonts w:ascii="Times New Roman" w:hAnsi="Times New Roman" w:cs="Times New Roman"/>
          <w:sz w:val="24"/>
          <w:szCs w:val="24"/>
          <w:lang w:val="en-GB"/>
        </w:rPr>
      </w:pPr>
    </w:p>
    <w:p w:rsidR="00556C70" w:rsidRDefault="00D8519E" w:rsidP="00B12E65">
      <w:pPr>
        <w:pStyle w:val="ListParagraph"/>
        <w:numPr>
          <w:ilvl w:val="0"/>
          <w:numId w:val="11"/>
        </w:numPr>
        <w:spacing w:line="240" w:lineRule="auto"/>
        <w:ind w:left="360"/>
        <w:jc w:val="both"/>
        <w:rPr>
          <w:rFonts w:ascii="Times New Roman" w:hAnsi="Times New Roman" w:cs="Times New Roman"/>
          <w:sz w:val="24"/>
          <w:szCs w:val="24"/>
          <w:lang w:val="en-GB"/>
        </w:rPr>
      </w:pPr>
      <w:r w:rsidRPr="00740ABA">
        <w:rPr>
          <w:rFonts w:ascii="Times New Roman" w:hAnsi="Times New Roman" w:cs="Times New Roman"/>
          <w:sz w:val="24"/>
          <w:szCs w:val="24"/>
          <w:lang w:val="en-GB"/>
        </w:rPr>
        <w:t>T</w:t>
      </w:r>
      <w:r w:rsidR="00556C70" w:rsidRPr="00740ABA">
        <w:rPr>
          <w:rFonts w:ascii="Times New Roman" w:hAnsi="Times New Roman" w:cs="Times New Roman"/>
          <w:sz w:val="24"/>
          <w:szCs w:val="24"/>
          <w:lang w:val="en-GB"/>
        </w:rPr>
        <w:t>he</w:t>
      </w:r>
      <w:r>
        <w:rPr>
          <w:rFonts w:ascii="Times New Roman" w:hAnsi="Times New Roman" w:cs="Times New Roman"/>
          <w:sz w:val="24"/>
          <w:szCs w:val="24"/>
          <w:lang w:val="en-GB"/>
        </w:rPr>
        <w:t xml:space="preserve"> </w:t>
      </w:r>
      <w:r w:rsidR="00556C70" w:rsidRPr="00740ABA">
        <w:rPr>
          <w:rFonts w:ascii="Times New Roman" w:hAnsi="Times New Roman" w:cs="Times New Roman"/>
          <w:sz w:val="24"/>
          <w:szCs w:val="24"/>
          <w:lang w:val="en-GB"/>
        </w:rPr>
        <w:t xml:space="preserve">EFCC has </w:t>
      </w:r>
      <w:r>
        <w:rPr>
          <w:rFonts w:ascii="Times New Roman" w:hAnsi="Times New Roman" w:cs="Times New Roman"/>
          <w:sz w:val="24"/>
          <w:szCs w:val="24"/>
          <w:lang w:val="en-GB"/>
        </w:rPr>
        <w:t xml:space="preserve">investigated and arrested certain officials of the </w:t>
      </w:r>
      <w:r w:rsidR="00556C70" w:rsidRPr="00740ABA">
        <w:rPr>
          <w:rFonts w:ascii="Times New Roman" w:hAnsi="Times New Roman" w:cs="Times New Roman"/>
          <w:sz w:val="24"/>
          <w:szCs w:val="24"/>
          <w:lang w:val="en-GB"/>
        </w:rPr>
        <w:t xml:space="preserve">African petroleum </w:t>
      </w:r>
      <w:r>
        <w:rPr>
          <w:rFonts w:ascii="Times New Roman" w:hAnsi="Times New Roman" w:cs="Times New Roman"/>
          <w:sz w:val="24"/>
          <w:szCs w:val="24"/>
          <w:lang w:val="en-GB"/>
        </w:rPr>
        <w:t>for allegedly frittering away N2</w:t>
      </w:r>
      <w:r w:rsidR="00556C70" w:rsidRPr="00740ABA">
        <w:rPr>
          <w:rFonts w:ascii="Times New Roman" w:hAnsi="Times New Roman" w:cs="Times New Roman"/>
          <w:sz w:val="24"/>
          <w:szCs w:val="24"/>
          <w:lang w:val="en-GB"/>
        </w:rPr>
        <w:t xml:space="preserve"> </w:t>
      </w:r>
      <w:r>
        <w:rPr>
          <w:rFonts w:ascii="Times New Roman" w:hAnsi="Times New Roman" w:cs="Times New Roman"/>
          <w:sz w:val="24"/>
          <w:szCs w:val="24"/>
          <w:lang w:val="en-GB"/>
        </w:rPr>
        <w:t>B</w:t>
      </w:r>
      <w:r w:rsidR="00556C70" w:rsidRPr="00740ABA">
        <w:rPr>
          <w:rFonts w:ascii="Times New Roman" w:hAnsi="Times New Roman" w:cs="Times New Roman"/>
          <w:sz w:val="24"/>
          <w:szCs w:val="24"/>
          <w:lang w:val="en-GB"/>
        </w:rPr>
        <w:t>illion.</w:t>
      </w:r>
    </w:p>
    <w:p w:rsidR="00B12E65" w:rsidRPr="00B12E65" w:rsidRDefault="00B12E65" w:rsidP="00B12E65">
      <w:pPr>
        <w:pStyle w:val="ListParagraph"/>
        <w:rPr>
          <w:rFonts w:ascii="Times New Roman" w:hAnsi="Times New Roman" w:cs="Times New Roman"/>
          <w:sz w:val="24"/>
          <w:szCs w:val="24"/>
          <w:lang w:val="en-GB"/>
        </w:rPr>
      </w:pPr>
    </w:p>
    <w:p w:rsidR="00556C70" w:rsidRDefault="00D8519E" w:rsidP="00B12E65">
      <w:pPr>
        <w:pStyle w:val="ListParagraph"/>
        <w:numPr>
          <w:ilvl w:val="0"/>
          <w:numId w:val="11"/>
        </w:numPr>
        <w:spacing w:line="240" w:lineRule="auto"/>
        <w:ind w:left="36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w:t>
      </w:r>
      <w:r w:rsidR="00556C70" w:rsidRPr="00740ABA">
        <w:rPr>
          <w:rFonts w:ascii="Times New Roman" w:hAnsi="Times New Roman" w:cs="Times New Roman"/>
          <w:sz w:val="24"/>
          <w:szCs w:val="24"/>
          <w:lang w:val="en-GB"/>
        </w:rPr>
        <w:t xml:space="preserve">commission </w:t>
      </w:r>
      <w:r>
        <w:rPr>
          <w:rFonts w:ascii="Times New Roman" w:hAnsi="Times New Roman" w:cs="Times New Roman"/>
          <w:sz w:val="24"/>
          <w:szCs w:val="24"/>
          <w:lang w:val="en-GB"/>
        </w:rPr>
        <w:t xml:space="preserve">also </w:t>
      </w:r>
      <w:r w:rsidR="00556C70" w:rsidRPr="00740ABA">
        <w:rPr>
          <w:rFonts w:ascii="Times New Roman" w:hAnsi="Times New Roman" w:cs="Times New Roman"/>
          <w:sz w:val="24"/>
          <w:szCs w:val="24"/>
          <w:lang w:val="en-GB"/>
        </w:rPr>
        <w:t>boost</w:t>
      </w:r>
      <w:r>
        <w:rPr>
          <w:rFonts w:ascii="Times New Roman" w:hAnsi="Times New Roman" w:cs="Times New Roman"/>
          <w:sz w:val="24"/>
          <w:szCs w:val="24"/>
          <w:lang w:val="en-GB"/>
        </w:rPr>
        <w:t>ed</w:t>
      </w:r>
      <w:r w:rsidR="00556C70" w:rsidRPr="00740ABA">
        <w:rPr>
          <w:rFonts w:ascii="Times New Roman" w:hAnsi="Times New Roman" w:cs="Times New Roman"/>
          <w:sz w:val="24"/>
          <w:szCs w:val="24"/>
          <w:lang w:val="en-GB"/>
        </w:rPr>
        <w:t xml:space="preserve"> surveillance on banks and banking operations in Nige</w:t>
      </w:r>
      <w:r>
        <w:rPr>
          <w:rFonts w:ascii="Times New Roman" w:hAnsi="Times New Roman" w:cs="Times New Roman"/>
          <w:sz w:val="24"/>
          <w:szCs w:val="24"/>
          <w:lang w:val="en-GB"/>
        </w:rPr>
        <w:t>ria with the</w:t>
      </w:r>
      <w:r w:rsidR="00556C70" w:rsidRPr="00740ABA">
        <w:rPr>
          <w:rFonts w:ascii="Times New Roman" w:hAnsi="Times New Roman" w:cs="Times New Roman"/>
          <w:sz w:val="24"/>
          <w:szCs w:val="24"/>
          <w:lang w:val="en-GB"/>
        </w:rPr>
        <w:t xml:space="preserve"> constitution of a financial intelligence unit. Working in league with the Central Bank of Nigeria the primary beats of the units are the banks.</w:t>
      </w:r>
    </w:p>
    <w:p w:rsidR="00B12E65" w:rsidRPr="00B12E65" w:rsidRDefault="00B12E65" w:rsidP="00B12E65">
      <w:pPr>
        <w:pStyle w:val="ListParagraph"/>
        <w:rPr>
          <w:rFonts w:ascii="Times New Roman" w:hAnsi="Times New Roman" w:cs="Times New Roman"/>
          <w:sz w:val="24"/>
          <w:szCs w:val="24"/>
          <w:lang w:val="en-GB"/>
        </w:rPr>
      </w:pPr>
    </w:p>
    <w:p w:rsidR="00D8519E" w:rsidRDefault="00D8519E" w:rsidP="00B12E65">
      <w:pPr>
        <w:pStyle w:val="ListParagraph"/>
        <w:numPr>
          <w:ilvl w:val="0"/>
          <w:numId w:val="11"/>
        </w:numPr>
        <w:spacing w:line="240" w:lineRule="auto"/>
        <w:ind w:left="360"/>
        <w:jc w:val="both"/>
        <w:rPr>
          <w:rFonts w:ascii="Times New Roman" w:hAnsi="Times New Roman" w:cs="Times New Roman"/>
          <w:sz w:val="24"/>
          <w:szCs w:val="24"/>
          <w:lang w:val="en-GB"/>
        </w:rPr>
      </w:pPr>
      <w:r>
        <w:rPr>
          <w:rFonts w:ascii="Times New Roman" w:hAnsi="Times New Roman" w:cs="Times New Roman"/>
          <w:sz w:val="24"/>
          <w:szCs w:val="24"/>
          <w:lang w:val="en-GB"/>
        </w:rPr>
        <w:t>Cyber-crime.</w:t>
      </w:r>
    </w:p>
    <w:p w:rsidR="00556C70" w:rsidRPr="00740ABA" w:rsidRDefault="00D8519E" w:rsidP="00B12E65">
      <w:pPr>
        <w:pStyle w:val="ListParagraph"/>
        <w:spacing w:line="240" w:lineRule="auto"/>
        <w:ind w:left="36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There have</w:t>
      </w:r>
      <w:r w:rsidR="00556C70" w:rsidRPr="00740ABA">
        <w:rPr>
          <w:rFonts w:ascii="Times New Roman" w:hAnsi="Times New Roman" w:cs="Times New Roman"/>
          <w:sz w:val="24"/>
          <w:szCs w:val="24"/>
          <w:lang w:val="en-GB"/>
        </w:rPr>
        <w:t xml:space="preserve"> been reported cases of several </w:t>
      </w:r>
      <w:proofErr w:type="gramStart"/>
      <w:r w:rsidR="00556C70" w:rsidRPr="00740ABA">
        <w:rPr>
          <w:rFonts w:ascii="Times New Roman" w:hAnsi="Times New Roman" w:cs="Times New Roman"/>
          <w:sz w:val="24"/>
          <w:szCs w:val="24"/>
          <w:lang w:val="en-GB"/>
        </w:rPr>
        <w:t>arrest</w:t>
      </w:r>
      <w:proofErr w:type="gramEnd"/>
      <w:r w:rsidR="00556C70" w:rsidRPr="00740ABA">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and prosecution </w:t>
      </w:r>
      <w:r w:rsidR="00556C70" w:rsidRPr="00740ABA">
        <w:rPr>
          <w:rFonts w:ascii="Times New Roman" w:hAnsi="Times New Roman" w:cs="Times New Roman"/>
          <w:sz w:val="24"/>
          <w:szCs w:val="24"/>
          <w:lang w:val="en-GB"/>
        </w:rPr>
        <w:t>of cyber-criminal</w:t>
      </w:r>
      <w:r>
        <w:rPr>
          <w:rFonts w:ascii="Times New Roman" w:hAnsi="Times New Roman" w:cs="Times New Roman"/>
          <w:sz w:val="24"/>
          <w:szCs w:val="24"/>
          <w:lang w:val="en-GB"/>
        </w:rPr>
        <w:t>s.</w:t>
      </w:r>
      <w:r w:rsidR="00890A7E" w:rsidRPr="00740ABA">
        <w:rPr>
          <w:rStyle w:val="FootnoteReference"/>
          <w:rFonts w:ascii="Times New Roman" w:hAnsi="Times New Roman" w:cs="Times New Roman"/>
          <w:sz w:val="24"/>
          <w:szCs w:val="24"/>
          <w:lang w:val="en-GB"/>
        </w:rPr>
        <w:footnoteReference w:id="52"/>
      </w:r>
      <w:r w:rsidR="00890A7E" w:rsidRPr="00740ABA">
        <w:rPr>
          <w:rFonts w:ascii="Times New Roman" w:hAnsi="Times New Roman" w:cs="Times New Roman"/>
          <w:sz w:val="24"/>
          <w:szCs w:val="24"/>
          <w:lang w:val="en-GB"/>
        </w:rPr>
        <w:t xml:space="preserve"> </w:t>
      </w:r>
    </w:p>
    <w:p w:rsidR="00D8519E" w:rsidRDefault="00D8519E" w:rsidP="0017130E">
      <w:pPr>
        <w:spacing w:line="360" w:lineRule="auto"/>
        <w:jc w:val="both"/>
        <w:rPr>
          <w:rFonts w:ascii="Times New Roman" w:hAnsi="Times New Roman" w:cs="Times New Roman"/>
          <w:b/>
          <w:sz w:val="24"/>
          <w:szCs w:val="24"/>
          <w:lang w:val="en-GB"/>
        </w:rPr>
      </w:pPr>
    </w:p>
    <w:p w:rsidR="00CD5E31" w:rsidRPr="00740ABA" w:rsidRDefault="00990948" w:rsidP="0017130E">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8</w:t>
      </w:r>
      <w:r w:rsidR="00C855CB">
        <w:rPr>
          <w:rFonts w:ascii="Times New Roman" w:hAnsi="Times New Roman" w:cs="Times New Roman"/>
          <w:b/>
          <w:sz w:val="24"/>
          <w:szCs w:val="24"/>
          <w:lang w:val="en-GB"/>
        </w:rPr>
        <w:t>.</w:t>
      </w:r>
      <w:r w:rsidR="006767F1" w:rsidRPr="00740ABA">
        <w:rPr>
          <w:rFonts w:ascii="Times New Roman" w:hAnsi="Times New Roman" w:cs="Times New Roman"/>
          <w:b/>
          <w:sz w:val="24"/>
          <w:szCs w:val="24"/>
          <w:lang w:val="en-GB"/>
        </w:rPr>
        <w:tab/>
      </w:r>
      <w:r w:rsidR="00F21E43" w:rsidRPr="00740ABA">
        <w:rPr>
          <w:rFonts w:ascii="Times New Roman" w:hAnsi="Times New Roman" w:cs="Times New Roman"/>
          <w:b/>
          <w:sz w:val="24"/>
          <w:szCs w:val="24"/>
          <w:lang w:val="en-GB"/>
        </w:rPr>
        <w:t>Conclusion</w:t>
      </w:r>
      <w:r w:rsidR="001C10C3" w:rsidRPr="00740ABA">
        <w:rPr>
          <w:rFonts w:ascii="Times New Roman" w:hAnsi="Times New Roman" w:cs="Times New Roman"/>
          <w:b/>
          <w:sz w:val="24"/>
          <w:szCs w:val="24"/>
          <w:lang w:val="en-GB"/>
        </w:rPr>
        <w:t xml:space="preserve"> and Recommendation</w:t>
      </w:r>
      <w:r w:rsidR="006767F1" w:rsidRPr="00740ABA">
        <w:rPr>
          <w:rFonts w:ascii="Times New Roman" w:hAnsi="Times New Roman" w:cs="Times New Roman"/>
          <w:b/>
          <w:sz w:val="24"/>
          <w:szCs w:val="24"/>
          <w:lang w:val="en-GB"/>
        </w:rPr>
        <w:t>s</w:t>
      </w:r>
    </w:p>
    <w:p w:rsidR="00CD5E31" w:rsidRPr="00740ABA" w:rsidRDefault="00D8519E" w:rsidP="00B12E65">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Together with </w:t>
      </w:r>
      <w:r w:rsidR="00CD5E31" w:rsidRPr="00740ABA">
        <w:rPr>
          <w:rFonts w:ascii="Times New Roman" w:hAnsi="Times New Roman" w:cs="Times New Roman"/>
          <w:sz w:val="24"/>
          <w:szCs w:val="24"/>
          <w:lang w:val="en-GB"/>
        </w:rPr>
        <w:t>the remarkable achievement</w:t>
      </w:r>
      <w:r>
        <w:rPr>
          <w:rFonts w:ascii="Times New Roman" w:hAnsi="Times New Roman" w:cs="Times New Roman"/>
          <w:sz w:val="24"/>
          <w:szCs w:val="24"/>
          <w:lang w:val="en-GB"/>
        </w:rPr>
        <w:t>s</w:t>
      </w:r>
      <w:r w:rsidR="00CD5E31" w:rsidRPr="00740ABA">
        <w:rPr>
          <w:rFonts w:ascii="Times New Roman" w:hAnsi="Times New Roman" w:cs="Times New Roman"/>
          <w:sz w:val="24"/>
          <w:szCs w:val="24"/>
          <w:lang w:val="en-GB"/>
        </w:rPr>
        <w:t xml:space="preserve"> recorded in the drive to eradicate </w:t>
      </w:r>
      <w:r>
        <w:rPr>
          <w:rFonts w:ascii="Times New Roman" w:hAnsi="Times New Roman" w:cs="Times New Roman"/>
          <w:sz w:val="24"/>
          <w:szCs w:val="24"/>
          <w:lang w:val="en-GB"/>
        </w:rPr>
        <w:t>financial c</w:t>
      </w:r>
      <w:r w:rsidR="00CD5E31" w:rsidRPr="00740ABA">
        <w:rPr>
          <w:rFonts w:ascii="Times New Roman" w:hAnsi="Times New Roman" w:cs="Times New Roman"/>
          <w:sz w:val="24"/>
          <w:szCs w:val="24"/>
          <w:lang w:val="en-GB"/>
        </w:rPr>
        <w:t>rime</w:t>
      </w:r>
      <w:r>
        <w:rPr>
          <w:rFonts w:ascii="Times New Roman" w:hAnsi="Times New Roman" w:cs="Times New Roman"/>
          <w:sz w:val="24"/>
          <w:szCs w:val="24"/>
          <w:lang w:val="en-GB"/>
        </w:rPr>
        <w:t>s</w:t>
      </w:r>
      <w:r w:rsidR="00CD5E31" w:rsidRPr="00740ABA">
        <w:rPr>
          <w:rFonts w:ascii="Times New Roman" w:hAnsi="Times New Roman" w:cs="Times New Roman"/>
          <w:sz w:val="24"/>
          <w:szCs w:val="24"/>
          <w:lang w:val="en-GB"/>
        </w:rPr>
        <w:t xml:space="preserve"> in Nigeria</w:t>
      </w:r>
      <w:r>
        <w:rPr>
          <w:rFonts w:ascii="Times New Roman" w:hAnsi="Times New Roman" w:cs="Times New Roman"/>
          <w:sz w:val="24"/>
          <w:szCs w:val="24"/>
          <w:lang w:val="en-GB"/>
        </w:rPr>
        <w:t>, it is pertinent to make</w:t>
      </w:r>
      <w:r w:rsidR="00CD5E31" w:rsidRPr="00740ABA">
        <w:rPr>
          <w:rFonts w:ascii="Times New Roman" w:hAnsi="Times New Roman" w:cs="Times New Roman"/>
          <w:sz w:val="24"/>
          <w:szCs w:val="24"/>
          <w:lang w:val="en-GB"/>
        </w:rPr>
        <w:t xml:space="preserve"> the following suggestion</w:t>
      </w:r>
      <w:r>
        <w:rPr>
          <w:rFonts w:ascii="Times New Roman" w:hAnsi="Times New Roman" w:cs="Times New Roman"/>
          <w:sz w:val="24"/>
          <w:szCs w:val="24"/>
          <w:lang w:val="en-GB"/>
        </w:rPr>
        <w:t>s</w:t>
      </w:r>
      <w:r w:rsidR="00CD5E31" w:rsidRPr="00740ABA">
        <w:rPr>
          <w:rFonts w:ascii="Times New Roman" w:hAnsi="Times New Roman" w:cs="Times New Roman"/>
          <w:sz w:val="24"/>
          <w:szCs w:val="24"/>
          <w:lang w:val="en-GB"/>
        </w:rPr>
        <w:t xml:space="preserve"> and</w:t>
      </w:r>
      <w:r>
        <w:rPr>
          <w:rFonts w:ascii="Times New Roman" w:hAnsi="Times New Roman" w:cs="Times New Roman"/>
          <w:sz w:val="24"/>
          <w:szCs w:val="24"/>
          <w:lang w:val="en-GB"/>
        </w:rPr>
        <w:t>/or</w:t>
      </w:r>
      <w:r w:rsidR="00CD5E31" w:rsidRPr="00740ABA">
        <w:rPr>
          <w:rFonts w:ascii="Times New Roman" w:hAnsi="Times New Roman" w:cs="Times New Roman"/>
          <w:sz w:val="24"/>
          <w:szCs w:val="24"/>
          <w:lang w:val="en-GB"/>
        </w:rPr>
        <w:t xml:space="preserve"> proposals </w:t>
      </w:r>
      <w:r>
        <w:rPr>
          <w:rFonts w:ascii="Times New Roman" w:hAnsi="Times New Roman" w:cs="Times New Roman"/>
          <w:sz w:val="24"/>
          <w:szCs w:val="24"/>
          <w:lang w:val="en-GB"/>
        </w:rPr>
        <w:t xml:space="preserve">as a catalyst to </w:t>
      </w:r>
      <w:r w:rsidR="00CD5E31" w:rsidRPr="00740ABA">
        <w:rPr>
          <w:rFonts w:ascii="Times New Roman" w:hAnsi="Times New Roman" w:cs="Times New Roman"/>
          <w:sz w:val="24"/>
          <w:szCs w:val="24"/>
          <w:lang w:val="en-GB"/>
        </w:rPr>
        <w:t xml:space="preserve">a more positive achievement </w:t>
      </w:r>
      <w:r w:rsidR="00B12E65">
        <w:rPr>
          <w:rFonts w:ascii="Times New Roman" w:hAnsi="Times New Roman" w:cs="Times New Roman"/>
          <w:sz w:val="24"/>
          <w:szCs w:val="24"/>
          <w:lang w:val="en-GB"/>
        </w:rPr>
        <w:t xml:space="preserve">as well as constituting </w:t>
      </w:r>
      <w:r w:rsidR="00CD5E31" w:rsidRPr="00740ABA">
        <w:rPr>
          <w:rFonts w:ascii="Times New Roman" w:hAnsi="Times New Roman" w:cs="Times New Roman"/>
          <w:sz w:val="24"/>
          <w:szCs w:val="24"/>
          <w:lang w:val="en-GB"/>
        </w:rPr>
        <w:t>sufficient teeth for more effective control of financial crime</w:t>
      </w:r>
      <w:r w:rsidR="00B12E65">
        <w:rPr>
          <w:rFonts w:ascii="Times New Roman" w:hAnsi="Times New Roman" w:cs="Times New Roman"/>
          <w:sz w:val="24"/>
          <w:szCs w:val="24"/>
          <w:lang w:val="en-GB"/>
        </w:rPr>
        <w:t>s</w:t>
      </w:r>
      <w:r w:rsidR="00CD5E31" w:rsidRPr="00740ABA">
        <w:rPr>
          <w:rFonts w:ascii="Times New Roman" w:hAnsi="Times New Roman" w:cs="Times New Roman"/>
          <w:sz w:val="24"/>
          <w:szCs w:val="24"/>
          <w:lang w:val="en-GB"/>
        </w:rPr>
        <w:t xml:space="preserve"> in Nigeria.</w:t>
      </w:r>
    </w:p>
    <w:p w:rsidR="00CD5E31" w:rsidRPr="00740ABA" w:rsidRDefault="00B12E65" w:rsidP="00B12E65">
      <w:pPr>
        <w:spacing w:line="24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A. </w:t>
      </w:r>
      <w:r w:rsidR="00CD5E31" w:rsidRPr="00740ABA">
        <w:rPr>
          <w:rFonts w:ascii="Times New Roman" w:hAnsi="Times New Roman" w:cs="Times New Roman"/>
          <w:sz w:val="24"/>
          <w:szCs w:val="24"/>
          <w:lang w:val="en-GB"/>
        </w:rPr>
        <w:t xml:space="preserve">The national assembly should expedite action </w:t>
      </w:r>
      <w:r>
        <w:rPr>
          <w:rFonts w:ascii="Times New Roman" w:hAnsi="Times New Roman" w:cs="Times New Roman"/>
          <w:sz w:val="24"/>
          <w:szCs w:val="24"/>
          <w:lang w:val="en-GB"/>
        </w:rPr>
        <w:t xml:space="preserve">on the amendment of the various </w:t>
      </w:r>
      <w:r w:rsidR="00CD5E31" w:rsidRPr="00740ABA">
        <w:rPr>
          <w:rFonts w:ascii="Times New Roman" w:hAnsi="Times New Roman" w:cs="Times New Roman"/>
          <w:sz w:val="24"/>
          <w:szCs w:val="24"/>
          <w:lang w:val="en-GB"/>
        </w:rPr>
        <w:t xml:space="preserve">provisions of law relating to Advance Fee Fraud, Money Laundering, Miscellaneous Offences, Failed Banks and related offences </w:t>
      </w:r>
      <w:r w:rsidR="00E866A1" w:rsidRPr="00740ABA">
        <w:rPr>
          <w:rFonts w:ascii="Times New Roman" w:hAnsi="Times New Roman" w:cs="Times New Roman"/>
          <w:sz w:val="24"/>
          <w:szCs w:val="24"/>
          <w:lang w:val="en-GB"/>
        </w:rPr>
        <w:t xml:space="preserve">in </w:t>
      </w:r>
      <w:r w:rsidR="00CD5E31" w:rsidRPr="00740ABA">
        <w:rPr>
          <w:rFonts w:ascii="Times New Roman" w:hAnsi="Times New Roman" w:cs="Times New Roman"/>
          <w:sz w:val="24"/>
          <w:szCs w:val="24"/>
          <w:lang w:val="en-GB"/>
        </w:rPr>
        <w:t>others to make them more meaningful, and effective in the fight agains</w:t>
      </w:r>
      <w:r>
        <w:rPr>
          <w:rFonts w:ascii="Times New Roman" w:hAnsi="Times New Roman" w:cs="Times New Roman"/>
          <w:sz w:val="24"/>
          <w:szCs w:val="24"/>
          <w:lang w:val="en-GB"/>
        </w:rPr>
        <w:t>t financial crime. For instance,</w:t>
      </w:r>
    </w:p>
    <w:p w:rsidR="00CD5E31" w:rsidRPr="00740ABA" w:rsidRDefault="00CD5E31" w:rsidP="00B12E65">
      <w:pPr>
        <w:spacing w:line="240" w:lineRule="auto"/>
        <w:ind w:left="1440" w:hanging="720"/>
        <w:jc w:val="both"/>
        <w:rPr>
          <w:rFonts w:ascii="Times New Roman" w:hAnsi="Times New Roman" w:cs="Times New Roman"/>
          <w:sz w:val="24"/>
          <w:szCs w:val="24"/>
          <w:lang w:val="en-GB"/>
        </w:rPr>
      </w:pPr>
      <w:r w:rsidRPr="00740ABA">
        <w:rPr>
          <w:rFonts w:ascii="Times New Roman" w:hAnsi="Times New Roman" w:cs="Times New Roman"/>
          <w:sz w:val="24"/>
          <w:szCs w:val="24"/>
          <w:lang w:val="en-GB"/>
        </w:rPr>
        <w:t xml:space="preserve">(i) </w:t>
      </w:r>
      <w:r w:rsidR="00E866A1" w:rsidRPr="00740ABA">
        <w:rPr>
          <w:rFonts w:ascii="Times New Roman" w:hAnsi="Times New Roman" w:cs="Times New Roman"/>
          <w:sz w:val="24"/>
          <w:szCs w:val="24"/>
          <w:lang w:val="en-GB"/>
        </w:rPr>
        <w:tab/>
      </w:r>
      <w:r w:rsidRPr="00740ABA">
        <w:rPr>
          <w:rFonts w:ascii="Times New Roman" w:hAnsi="Times New Roman" w:cs="Times New Roman"/>
          <w:sz w:val="24"/>
          <w:szCs w:val="24"/>
          <w:lang w:val="en-GB"/>
        </w:rPr>
        <w:t>The provision in S. 40 of the EFCC Act</w:t>
      </w:r>
      <w:r w:rsidR="00124F2A" w:rsidRPr="00740ABA">
        <w:rPr>
          <w:rStyle w:val="FootnoteReference"/>
          <w:rFonts w:ascii="Times New Roman" w:hAnsi="Times New Roman" w:cs="Times New Roman"/>
          <w:sz w:val="24"/>
          <w:szCs w:val="24"/>
          <w:lang w:val="en-GB"/>
        </w:rPr>
        <w:footnoteReference w:id="53"/>
      </w:r>
      <w:r w:rsidRPr="00740ABA">
        <w:rPr>
          <w:rFonts w:ascii="Times New Roman" w:hAnsi="Times New Roman" w:cs="Times New Roman"/>
          <w:sz w:val="24"/>
          <w:szCs w:val="24"/>
          <w:lang w:val="en-GB"/>
        </w:rPr>
        <w:t xml:space="preserve"> in respect of any criminal matters before the commission which prelude the chances of application for stay of execution which is in conflict with the pro</w:t>
      </w:r>
      <w:r w:rsidR="00E866A1" w:rsidRPr="00740ABA">
        <w:rPr>
          <w:rFonts w:ascii="Times New Roman" w:hAnsi="Times New Roman" w:cs="Times New Roman"/>
          <w:sz w:val="24"/>
          <w:szCs w:val="24"/>
          <w:lang w:val="en-GB"/>
        </w:rPr>
        <w:t xml:space="preserve">vision </w:t>
      </w:r>
      <w:r w:rsidRPr="00740ABA">
        <w:rPr>
          <w:rFonts w:ascii="Times New Roman" w:hAnsi="Times New Roman" w:cs="Times New Roman"/>
          <w:sz w:val="24"/>
          <w:szCs w:val="24"/>
          <w:lang w:val="en-GB"/>
        </w:rPr>
        <w:t xml:space="preserve">of 1999 constitution should either </w:t>
      </w:r>
      <w:r w:rsidR="00E866A1" w:rsidRPr="00740ABA">
        <w:rPr>
          <w:rFonts w:ascii="Times New Roman" w:hAnsi="Times New Roman" w:cs="Times New Roman"/>
          <w:sz w:val="24"/>
          <w:szCs w:val="24"/>
          <w:lang w:val="en-GB"/>
        </w:rPr>
        <w:t xml:space="preserve">be </w:t>
      </w:r>
      <w:r w:rsidRPr="00740ABA">
        <w:rPr>
          <w:rFonts w:ascii="Times New Roman" w:hAnsi="Times New Roman" w:cs="Times New Roman"/>
          <w:sz w:val="24"/>
          <w:szCs w:val="24"/>
          <w:lang w:val="en-GB"/>
        </w:rPr>
        <w:t xml:space="preserve">totally expunged from the act or a proper </w:t>
      </w:r>
      <w:r w:rsidR="00E866A1" w:rsidRPr="00740ABA">
        <w:rPr>
          <w:rFonts w:ascii="Times New Roman" w:hAnsi="Times New Roman" w:cs="Times New Roman"/>
          <w:sz w:val="24"/>
          <w:szCs w:val="24"/>
          <w:lang w:val="en-GB"/>
        </w:rPr>
        <w:t>amendment sho</w:t>
      </w:r>
      <w:r w:rsidRPr="00740ABA">
        <w:rPr>
          <w:rFonts w:ascii="Times New Roman" w:hAnsi="Times New Roman" w:cs="Times New Roman"/>
          <w:sz w:val="24"/>
          <w:szCs w:val="24"/>
          <w:lang w:val="en-GB"/>
        </w:rPr>
        <w:t>uld be done to the section.</w:t>
      </w:r>
    </w:p>
    <w:p w:rsidR="00CD5E31" w:rsidRPr="00740ABA" w:rsidRDefault="00CD5E31" w:rsidP="00B12E65">
      <w:pPr>
        <w:spacing w:line="240" w:lineRule="auto"/>
        <w:ind w:left="1440" w:hanging="720"/>
        <w:jc w:val="both"/>
        <w:rPr>
          <w:rFonts w:ascii="Times New Roman" w:hAnsi="Times New Roman" w:cs="Times New Roman"/>
          <w:sz w:val="24"/>
          <w:szCs w:val="24"/>
          <w:lang w:val="en-GB"/>
        </w:rPr>
      </w:pPr>
      <w:r w:rsidRPr="00740ABA">
        <w:rPr>
          <w:rFonts w:ascii="Times New Roman" w:hAnsi="Times New Roman" w:cs="Times New Roman"/>
          <w:sz w:val="24"/>
          <w:szCs w:val="24"/>
          <w:lang w:val="en-GB"/>
        </w:rPr>
        <w:t xml:space="preserve">(ii) </w:t>
      </w:r>
      <w:r w:rsidR="00E866A1" w:rsidRPr="00740ABA">
        <w:rPr>
          <w:rFonts w:ascii="Times New Roman" w:hAnsi="Times New Roman" w:cs="Times New Roman"/>
          <w:sz w:val="24"/>
          <w:szCs w:val="24"/>
          <w:lang w:val="en-GB"/>
        </w:rPr>
        <w:tab/>
      </w:r>
      <w:r w:rsidRPr="00740ABA">
        <w:rPr>
          <w:rFonts w:ascii="Times New Roman" w:hAnsi="Times New Roman" w:cs="Times New Roman"/>
          <w:sz w:val="24"/>
          <w:szCs w:val="24"/>
          <w:lang w:val="en-GB"/>
        </w:rPr>
        <w:t>Some of the provisions of the Failed Banks (Recovery of Debts) and Financial Malpractice in Banks Decree</w:t>
      </w:r>
      <w:r w:rsidR="00124F2A" w:rsidRPr="00740ABA">
        <w:rPr>
          <w:rStyle w:val="FootnoteReference"/>
          <w:rFonts w:ascii="Times New Roman" w:hAnsi="Times New Roman" w:cs="Times New Roman"/>
          <w:sz w:val="24"/>
          <w:szCs w:val="24"/>
          <w:lang w:val="en-GB"/>
        </w:rPr>
        <w:footnoteReference w:id="54"/>
      </w:r>
      <w:r w:rsidRPr="00740ABA">
        <w:rPr>
          <w:rFonts w:ascii="Times New Roman" w:hAnsi="Times New Roman" w:cs="Times New Roman"/>
          <w:sz w:val="24"/>
          <w:szCs w:val="24"/>
          <w:lang w:val="en-GB"/>
        </w:rPr>
        <w:t xml:space="preserve"> need some amendment also specially S. 3 (3), S. 9, S. 22 (1) and S. 29 of the law as it is already noted.</w:t>
      </w:r>
    </w:p>
    <w:p w:rsidR="00CD5E31" w:rsidRPr="00740ABA" w:rsidRDefault="00CD5E31" w:rsidP="00B12E65">
      <w:pPr>
        <w:spacing w:line="240" w:lineRule="auto"/>
        <w:ind w:left="1440" w:hanging="720"/>
        <w:jc w:val="both"/>
        <w:rPr>
          <w:rFonts w:ascii="Times New Roman" w:hAnsi="Times New Roman" w:cs="Times New Roman"/>
          <w:sz w:val="24"/>
          <w:szCs w:val="24"/>
          <w:lang w:val="en-GB"/>
        </w:rPr>
      </w:pPr>
      <w:r w:rsidRPr="00740ABA">
        <w:rPr>
          <w:rFonts w:ascii="Times New Roman" w:hAnsi="Times New Roman" w:cs="Times New Roman"/>
          <w:sz w:val="24"/>
          <w:szCs w:val="24"/>
          <w:lang w:val="en-GB"/>
        </w:rPr>
        <w:t xml:space="preserve">(iii) </w:t>
      </w:r>
      <w:r w:rsidR="00E866A1" w:rsidRPr="00740ABA">
        <w:rPr>
          <w:rFonts w:ascii="Times New Roman" w:hAnsi="Times New Roman" w:cs="Times New Roman"/>
          <w:sz w:val="24"/>
          <w:szCs w:val="24"/>
          <w:lang w:val="en-GB"/>
        </w:rPr>
        <w:tab/>
      </w:r>
      <w:r w:rsidRPr="00740ABA">
        <w:rPr>
          <w:rFonts w:ascii="Times New Roman" w:hAnsi="Times New Roman" w:cs="Times New Roman"/>
          <w:sz w:val="24"/>
          <w:szCs w:val="24"/>
          <w:lang w:val="en-GB"/>
        </w:rPr>
        <w:t>The provision of S. 12 (3) and (4) of the Advance Fee Fraud and other fraud Related offences Act that seems to undermine the supremacy of the provision of the 1999 constitution need immediate amendment to enable it function more properly.</w:t>
      </w:r>
      <w:r w:rsidR="00990948" w:rsidRPr="00740ABA">
        <w:rPr>
          <w:rStyle w:val="FootnoteReference"/>
          <w:rFonts w:ascii="Times New Roman" w:hAnsi="Times New Roman" w:cs="Times New Roman"/>
          <w:sz w:val="24"/>
          <w:szCs w:val="24"/>
          <w:lang w:val="en-GB"/>
        </w:rPr>
        <w:footnoteReference w:id="55"/>
      </w:r>
    </w:p>
    <w:p w:rsidR="00CD5E31" w:rsidRPr="00740ABA" w:rsidRDefault="00B12E65" w:rsidP="0017130E">
      <w:pPr>
        <w:spacing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B. </w:t>
      </w:r>
      <w:proofErr w:type="gramStart"/>
      <w:r>
        <w:rPr>
          <w:rFonts w:ascii="Times New Roman" w:hAnsi="Times New Roman" w:cs="Times New Roman"/>
          <w:sz w:val="24"/>
          <w:szCs w:val="24"/>
          <w:lang w:val="en-GB"/>
        </w:rPr>
        <w:t>The</w:t>
      </w:r>
      <w:proofErr w:type="gramEnd"/>
      <w:r>
        <w:rPr>
          <w:rFonts w:ascii="Times New Roman" w:hAnsi="Times New Roman" w:cs="Times New Roman"/>
          <w:sz w:val="24"/>
          <w:szCs w:val="24"/>
          <w:lang w:val="en-GB"/>
        </w:rPr>
        <w:t xml:space="preserve"> </w:t>
      </w:r>
      <w:r w:rsidR="00CD5E31" w:rsidRPr="00740ABA">
        <w:rPr>
          <w:rFonts w:ascii="Times New Roman" w:hAnsi="Times New Roman" w:cs="Times New Roman"/>
          <w:sz w:val="24"/>
          <w:szCs w:val="24"/>
          <w:lang w:val="en-GB"/>
        </w:rPr>
        <w:t>EFCC should be encouraged more by the federal government through proper funding to enable the commission to continue its war against financial criminals.</w:t>
      </w:r>
    </w:p>
    <w:p w:rsidR="00CD5E31" w:rsidRPr="00740ABA" w:rsidRDefault="00B12E65" w:rsidP="0017130E">
      <w:pPr>
        <w:spacing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C. </w:t>
      </w:r>
      <w:r w:rsidR="00CD5E31" w:rsidRPr="00740ABA">
        <w:rPr>
          <w:rFonts w:ascii="Times New Roman" w:hAnsi="Times New Roman" w:cs="Times New Roman"/>
          <w:sz w:val="24"/>
          <w:szCs w:val="24"/>
          <w:lang w:val="en-GB"/>
        </w:rPr>
        <w:t xml:space="preserve">A complete overhaul of the entire </w:t>
      </w:r>
      <w:r>
        <w:rPr>
          <w:rFonts w:ascii="Times New Roman" w:hAnsi="Times New Roman" w:cs="Times New Roman"/>
          <w:sz w:val="24"/>
          <w:szCs w:val="24"/>
          <w:lang w:val="en-GB"/>
        </w:rPr>
        <w:t>j</w:t>
      </w:r>
      <w:r w:rsidR="00CD5E31" w:rsidRPr="00740ABA">
        <w:rPr>
          <w:rFonts w:ascii="Times New Roman" w:hAnsi="Times New Roman" w:cs="Times New Roman"/>
          <w:sz w:val="24"/>
          <w:szCs w:val="24"/>
          <w:lang w:val="en-GB"/>
        </w:rPr>
        <w:t xml:space="preserve">udicial </w:t>
      </w:r>
      <w:r>
        <w:rPr>
          <w:rFonts w:ascii="Times New Roman" w:hAnsi="Times New Roman" w:cs="Times New Roman"/>
          <w:sz w:val="24"/>
          <w:szCs w:val="24"/>
          <w:lang w:val="en-GB"/>
        </w:rPr>
        <w:t>s</w:t>
      </w:r>
      <w:r w:rsidR="00CD5E31" w:rsidRPr="00740ABA">
        <w:rPr>
          <w:rFonts w:ascii="Times New Roman" w:hAnsi="Times New Roman" w:cs="Times New Roman"/>
          <w:sz w:val="24"/>
          <w:szCs w:val="24"/>
          <w:lang w:val="en-GB"/>
        </w:rPr>
        <w:t xml:space="preserve">ystem to create room for more expedited trials of suspects in financial crime related cases currently in detention. </w:t>
      </w:r>
      <w:r w:rsidR="00CD5E31" w:rsidRPr="00740ABA">
        <w:rPr>
          <w:rFonts w:ascii="Times New Roman" w:hAnsi="Times New Roman" w:cs="Times New Roman"/>
          <w:sz w:val="24"/>
          <w:szCs w:val="24"/>
          <w:lang w:val="en-GB"/>
        </w:rPr>
        <w:lastRenderedPageBreak/>
        <w:t>The almost institutionalized culture of crawling legal processes has not helped in quick trial of several detained suspects.</w:t>
      </w:r>
    </w:p>
    <w:p w:rsidR="00B12E65" w:rsidRDefault="00B12E65" w:rsidP="0017130E">
      <w:pPr>
        <w:spacing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D.</w:t>
      </w:r>
      <w:r w:rsidR="00E866A1" w:rsidRPr="00740ABA">
        <w:rPr>
          <w:rFonts w:ascii="Times New Roman" w:hAnsi="Times New Roman" w:cs="Times New Roman"/>
          <w:sz w:val="24"/>
          <w:szCs w:val="24"/>
          <w:lang w:val="en-GB"/>
        </w:rPr>
        <w:tab/>
      </w:r>
      <w:r w:rsidR="00CD5E31" w:rsidRPr="00740ABA">
        <w:rPr>
          <w:rFonts w:ascii="Times New Roman" w:hAnsi="Times New Roman" w:cs="Times New Roman"/>
          <w:sz w:val="24"/>
          <w:szCs w:val="24"/>
          <w:lang w:val="en-GB"/>
        </w:rPr>
        <w:t>The removal or waiver of the immunity being presently enjoyed by public officers who have been found to be involved in financial crimes through the amendment of the law establishing it. Immunity Clause has been making it difficult for corrupt of</w:t>
      </w:r>
      <w:r>
        <w:rPr>
          <w:rFonts w:ascii="Times New Roman" w:hAnsi="Times New Roman" w:cs="Times New Roman"/>
          <w:sz w:val="24"/>
          <w:szCs w:val="24"/>
          <w:lang w:val="en-GB"/>
        </w:rPr>
        <w:t>ficers to be successfully tried.</w:t>
      </w:r>
    </w:p>
    <w:p w:rsidR="00E866A1" w:rsidRPr="00740ABA" w:rsidRDefault="00B12E65" w:rsidP="0017130E">
      <w:pPr>
        <w:spacing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E. </w:t>
      </w:r>
      <w:r w:rsidR="00E866A1" w:rsidRPr="00740ABA">
        <w:rPr>
          <w:rFonts w:ascii="Times New Roman" w:hAnsi="Times New Roman" w:cs="Times New Roman"/>
          <w:sz w:val="24"/>
          <w:szCs w:val="24"/>
          <w:lang w:val="en-GB"/>
        </w:rPr>
        <w:tab/>
        <w:t xml:space="preserve">Constant investigation of banks funding fakes, counterfeits and smuggling and recommend the strengthening of CBN inspection system to detect dubious fund transfers and sanction </w:t>
      </w:r>
      <w:r w:rsidR="0023640C" w:rsidRPr="00740ABA">
        <w:rPr>
          <w:rFonts w:ascii="Times New Roman" w:hAnsi="Times New Roman" w:cs="Times New Roman"/>
          <w:sz w:val="24"/>
          <w:szCs w:val="24"/>
          <w:lang w:val="en-GB"/>
        </w:rPr>
        <w:t>off</w:t>
      </w:r>
      <w:r w:rsidR="00E866A1" w:rsidRPr="00740ABA">
        <w:rPr>
          <w:rFonts w:ascii="Times New Roman" w:hAnsi="Times New Roman" w:cs="Times New Roman"/>
          <w:sz w:val="24"/>
          <w:szCs w:val="24"/>
          <w:lang w:val="en-GB"/>
        </w:rPr>
        <w:t>enders.</w:t>
      </w:r>
      <w:r w:rsidR="00124F2A" w:rsidRPr="00740ABA">
        <w:rPr>
          <w:rStyle w:val="FootnoteReference"/>
          <w:rFonts w:ascii="Times New Roman" w:hAnsi="Times New Roman" w:cs="Times New Roman"/>
          <w:sz w:val="24"/>
          <w:szCs w:val="24"/>
          <w:lang w:val="en-GB"/>
        </w:rPr>
        <w:footnoteReference w:id="56"/>
      </w:r>
    </w:p>
    <w:p w:rsidR="00E866A1" w:rsidRPr="00740ABA" w:rsidRDefault="00B12E65" w:rsidP="0017130E">
      <w:pPr>
        <w:spacing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F. </w:t>
      </w:r>
      <w:r w:rsidR="00E866A1" w:rsidRPr="00740ABA">
        <w:rPr>
          <w:rFonts w:ascii="Times New Roman" w:hAnsi="Times New Roman" w:cs="Times New Roman"/>
          <w:sz w:val="24"/>
          <w:szCs w:val="24"/>
          <w:lang w:val="en-GB"/>
        </w:rPr>
        <w:t>Reform existing procedures, port</w:t>
      </w:r>
      <w:r>
        <w:rPr>
          <w:rFonts w:ascii="Times New Roman" w:hAnsi="Times New Roman" w:cs="Times New Roman"/>
          <w:sz w:val="24"/>
          <w:szCs w:val="24"/>
          <w:lang w:val="en-GB"/>
        </w:rPr>
        <w:t>-</w:t>
      </w:r>
      <w:r w:rsidR="00E866A1" w:rsidRPr="00740ABA">
        <w:rPr>
          <w:rFonts w:ascii="Times New Roman" w:hAnsi="Times New Roman" w:cs="Times New Roman"/>
          <w:sz w:val="24"/>
          <w:szCs w:val="24"/>
          <w:lang w:val="en-GB"/>
        </w:rPr>
        <w:t>charges anti</w:t>
      </w:r>
      <w:r>
        <w:rPr>
          <w:rFonts w:ascii="Times New Roman" w:hAnsi="Times New Roman" w:cs="Times New Roman"/>
          <w:sz w:val="24"/>
          <w:szCs w:val="24"/>
          <w:lang w:val="en-GB"/>
        </w:rPr>
        <w:t>-</w:t>
      </w:r>
      <w:r w:rsidR="00E866A1" w:rsidRPr="00740ABA">
        <w:rPr>
          <w:rFonts w:ascii="Times New Roman" w:hAnsi="Times New Roman" w:cs="Times New Roman"/>
          <w:sz w:val="24"/>
          <w:szCs w:val="24"/>
          <w:lang w:val="en-GB"/>
        </w:rPr>
        <w:t xml:space="preserve">tariff structure in Nigeria to encourage importers to use Nigeria ports instead of </w:t>
      </w:r>
      <w:proofErr w:type="spellStart"/>
      <w:r w:rsidR="00E866A1" w:rsidRPr="00740ABA">
        <w:rPr>
          <w:rFonts w:ascii="Times New Roman" w:hAnsi="Times New Roman" w:cs="Times New Roman"/>
          <w:sz w:val="24"/>
          <w:szCs w:val="24"/>
          <w:lang w:val="en-GB"/>
        </w:rPr>
        <w:t>Cotonou</w:t>
      </w:r>
      <w:proofErr w:type="spellEnd"/>
      <w:r w:rsidR="00E866A1" w:rsidRPr="00740ABA">
        <w:rPr>
          <w:rFonts w:ascii="Times New Roman" w:hAnsi="Times New Roman" w:cs="Times New Roman"/>
          <w:sz w:val="24"/>
          <w:szCs w:val="24"/>
          <w:lang w:val="en-GB"/>
        </w:rPr>
        <w:t xml:space="preserve"> through land borders.</w:t>
      </w:r>
    </w:p>
    <w:p w:rsidR="00881F04" w:rsidRDefault="00881F04" w:rsidP="0017130E">
      <w:pPr>
        <w:spacing w:line="360" w:lineRule="auto"/>
        <w:jc w:val="both"/>
        <w:rPr>
          <w:rFonts w:ascii="Times New Roman" w:hAnsi="Times New Roman" w:cs="Times New Roman"/>
          <w:sz w:val="24"/>
          <w:szCs w:val="24"/>
          <w:lang w:val="en-GB"/>
        </w:rPr>
      </w:pPr>
    </w:p>
    <w:p w:rsidR="00881F04" w:rsidRPr="00740ABA" w:rsidRDefault="00881F04" w:rsidP="0017130E">
      <w:pPr>
        <w:spacing w:line="360" w:lineRule="auto"/>
        <w:jc w:val="both"/>
        <w:rPr>
          <w:rFonts w:ascii="Times New Roman" w:hAnsi="Times New Roman" w:cs="Times New Roman"/>
          <w:sz w:val="24"/>
          <w:szCs w:val="24"/>
          <w:lang w:val="en-GB"/>
        </w:rPr>
      </w:pPr>
    </w:p>
    <w:sectPr w:rsidR="00881F04" w:rsidRPr="00740ABA" w:rsidSect="008A1947">
      <w:headerReference w:type="default" r:id="rId9"/>
      <w:footerReference w:type="default" r:id="rId10"/>
      <w:pgSz w:w="12240" w:h="15840"/>
      <w:pgMar w:top="1152" w:right="1440" w:bottom="1152"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9BC" w:rsidRDefault="006969BC" w:rsidP="00111325">
      <w:pPr>
        <w:spacing w:after="0" w:line="240" w:lineRule="auto"/>
      </w:pPr>
      <w:r>
        <w:separator/>
      </w:r>
    </w:p>
  </w:endnote>
  <w:endnote w:type="continuationSeparator" w:id="0">
    <w:p w:rsidR="006969BC" w:rsidRDefault="006969BC" w:rsidP="00111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0628976"/>
      <w:docPartObj>
        <w:docPartGallery w:val="Page Numbers (Bottom of Page)"/>
        <w:docPartUnique/>
      </w:docPartObj>
    </w:sdtPr>
    <w:sdtEndPr>
      <w:rPr>
        <w:noProof/>
      </w:rPr>
    </w:sdtEndPr>
    <w:sdtContent>
      <w:p w:rsidR="001B62D5" w:rsidRDefault="001B62D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814E34" w:rsidRDefault="00814E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9BC" w:rsidRDefault="006969BC" w:rsidP="00111325">
      <w:pPr>
        <w:spacing w:after="0" w:line="240" w:lineRule="auto"/>
      </w:pPr>
      <w:r>
        <w:separator/>
      </w:r>
    </w:p>
  </w:footnote>
  <w:footnote w:type="continuationSeparator" w:id="0">
    <w:p w:rsidR="006969BC" w:rsidRDefault="006969BC" w:rsidP="00111325">
      <w:pPr>
        <w:spacing w:after="0" w:line="240" w:lineRule="auto"/>
      </w:pPr>
      <w:r>
        <w:continuationSeparator/>
      </w:r>
    </w:p>
  </w:footnote>
  <w:footnote w:id="1">
    <w:p w:rsidR="00111325" w:rsidRPr="006A2DBF" w:rsidRDefault="00111325" w:rsidP="00111325">
      <w:pPr>
        <w:spacing w:after="0"/>
        <w:jc w:val="both"/>
        <w:rPr>
          <w:rFonts w:ascii="Times New Roman" w:hAnsi="Times New Roman" w:cs="Times New Roman"/>
          <w:sz w:val="20"/>
          <w:szCs w:val="20"/>
          <w:lang w:val="en-GB"/>
        </w:rPr>
      </w:pPr>
      <w:r w:rsidRPr="006A2DBF">
        <w:rPr>
          <w:rStyle w:val="FootnoteReference"/>
          <w:rFonts w:ascii="Times New Roman" w:hAnsi="Times New Roman" w:cs="Times New Roman"/>
          <w:sz w:val="20"/>
          <w:szCs w:val="20"/>
          <w:lang w:val="en-GB"/>
        </w:rPr>
        <w:footnoteRef/>
      </w:r>
      <w:r w:rsidR="00740ABA" w:rsidRPr="006A2DBF">
        <w:rPr>
          <w:rFonts w:ascii="Times New Roman" w:hAnsi="Times New Roman" w:cs="Times New Roman"/>
          <w:sz w:val="20"/>
          <w:szCs w:val="20"/>
          <w:lang w:val="en-GB"/>
        </w:rPr>
        <w:t xml:space="preserve"> </w:t>
      </w:r>
      <w:proofErr w:type="spellStart"/>
      <w:r w:rsidR="00740ABA" w:rsidRPr="006A2DBF">
        <w:rPr>
          <w:rFonts w:ascii="Times New Roman" w:hAnsi="Times New Roman" w:cs="Times New Roman"/>
          <w:sz w:val="20"/>
          <w:szCs w:val="20"/>
          <w:lang w:val="en-GB"/>
        </w:rPr>
        <w:t>Mallam</w:t>
      </w:r>
      <w:proofErr w:type="spellEnd"/>
      <w:r w:rsidR="00740ABA" w:rsidRPr="006A2DBF">
        <w:rPr>
          <w:rFonts w:ascii="Times New Roman" w:hAnsi="Times New Roman" w:cs="Times New Roman"/>
          <w:sz w:val="20"/>
          <w:szCs w:val="20"/>
          <w:lang w:val="en-GB"/>
        </w:rPr>
        <w:t xml:space="preserve"> </w:t>
      </w:r>
      <w:proofErr w:type="spellStart"/>
      <w:r w:rsidR="00740ABA" w:rsidRPr="006A2DBF">
        <w:rPr>
          <w:rFonts w:ascii="Times New Roman" w:hAnsi="Times New Roman" w:cs="Times New Roman"/>
          <w:sz w:val="20"/>
          <w:szCs w:val="20"/>
          <w:lang w:val="en-GB"/>
        </w:rPr>
        <w:t>Nuhu</w:t>
      </w:r>
      <w:proofErr w:type="spellEnd"/>
      <w:r w:rsidR="00740ABA" w:rsidRPr="006A2DBF">
        <w:rPr>
          <w:rFonts w:ascii="Times New Roman" w:hAnsi="Times New Roman" w:cs="Times New Roman"/>
          <w:sz w:val="20"/>
          <w:szCs w:val="20"/>
          <w:lang w:val="en-GB"/>
        </w:rPr>
        <w:t xml:space="preserve"> </w:t>
      </w:r>
      <w:proofErr w:type="spellStart"/>
      <w:r w:rsidR="00740ABA" w:rsidRPr="006A2DBF">
        <w:rPr>
          <w:rFonts w:ascii="Times New Roman" w:hAnsi="Times New Roman" w:cs="Times New Roman"/>
          <w:sz w:val="20"/>
          <w:szCs w:val="20"/>
          <w:lang w:val="en-GB"/>
        </w:rPr>
        <w:t>Ribadu</w:t>
      </w:r>
      <w:proofErr w:type="spellEnd"/>
      <w:r w:rsidR="00740ABA" w:rsidRPr="006A2DBF">
        <w:rPr>
          <w:rFonts w:ascii="Times New Roman" w:hAnsi="Times New Roman" w:cs="Times New Roman"/>
          <w:sz w:val="20"/>
          <w:szCs w:val="20"/>
          <w:lang w:val="en-GB"/>
        </w:rPr>
        <w:t xml:space="preserve"> (Chairman EFCC),</w:t>
      </w:r>
      <w:r w:rsidRPr="006A2DBF">
        <w:rPr>
          <w:rFonts w:ascii="Times New Roman" w:hAnsi="Times New Roman" w:cs="Times New Roman"/>
          <w:sz w:val="20"/>
          <w:szCs w:val="20"/>
          <w:lang w:val="en-GB"/>
        </w:rPr>
        <w:t xml:space="preserve"> Curbing Economic and Financial Crimes and the </w:t>
      </w:r>
      <w:r w:rsidR="001C435F" w:rsidRPr="006A2DBF">
        <w:rPr>
          <w:rFonts w:ascii="Times New Roman" w:hAnsi="Times New Roman" w:cs="Times New Roman"/>
          <w:sz w:val="20"/>
          <w:szCs w:val="20"/>
          <w:lang w:val="en-GB"/>
        </w:rPr>
        <w:t>Challenges of creating an E</w:t>
      </w:r>
      <w:r w:rsidRPr="006A2DBF">
        <w:rPr>
          <w:rFonts w:ascii="Times New Roman" w:hAnsi="Times New Roman" w:cs="Times New Roman"/>
          <w:sz w:val="20"/>
          <w:szCs w:val="20"/>
          <w:lang w:val="en-GB"/>
        </w:rPr>
        <w:t xml:space="preserve">nabling </w:t>
      </w:r>
      <w:r w:rsidR="001C435F" w:rsidRPr="006A2DBF">
        <w:rPr>
          <w:rFonts w:ascii="Times New Roman" w:hAnsi="Times New Roman" w:cs="Times New Roman"/>
          <w:sz w:val="20"/>
          <w:szCs w:val="20"/>
          <w:lang w:val="en-GB"/>
        </w:rPr>
        <w:t>Environment for the</w:t>
      </w:r>
      <w:r w:rsidRPr="006A2DBF">
        <w:rPr>
          <w:rFonts w:ascii="Times New Roman" w:hAnsi="Times New Roman" w:cs="Times New Roman"/>
          <w:sz w:val="20"/>
          <w:szCs w:val="20"/>
          <w:lang w:val="en-GB"/>
        </w:rPr>
        <w:t xml:space="preserve"> </w:t>
      </w:r>
      <w:r w:rsidR="001C435F" w:rsidRPr="006A2DBF">
        <w:rPr>
          <w:rFonts w:ascii="Times New Roman" w:hAnsi="Times New Roman" w:cs="Times New Roman"/>
          <w:sz w:val="20"/>
          <w:szCs w:val="20"/>
          <w:lang w:val="en-GB"/>
        </w:rPr>
        <w:t>M</w:t>
      </w:r>
      <w:r w:rsidRPr="006A2DBF">
        <w:rPr>
          <w:rFonts w:ascii="Times New Roman" w:hAnsi="Times New Roman" w:cs="Times New Roman"/>
          <w:sz w:val="20"/>
          <w:szCs w:val="20"/>
          <w:lang w:val="en-GB"/>
        </w:rPr>
        <w:t xml:space="preserve">anufacturing </w:t>
      </w:r>
      <w:r w:rsidR="001C435F" w:rsidRPr="006A2DBF">
        <w:rPr>
          <w:rFonts w:ascii="Times New Roman" w:hAnsi="Times New Roman" w:cs="Times New Roman"/>
          <w:sz w:val="20"/>
          <w:szCs w:val="20"/>
          <w:lang w:val="en-GB"/>
        </w:rPr>
        <w:t>S</w:t>
      </w:r>
      <w:r w:rsidRPr="006A2DBF">
        <w:rPr>
          <w:rFonts w:ascii="Times New Roman" w:hAnsi="Times New Roman" w:cs="Times New Roman"/>
          <w:sz w:val="20"/>
          <w:szCs w:val="20"/>
          <w:lang w:val="en-GB"/>
        </w:rPr>
        <w:t>ector in Nigeria</w:t>
      </w:r>
      <w:r w:rsidR="001C435F" w:rsidRPr="006A2DBF">
        <w:rPr>
          <w:rFonts w:ascii="Times New Roman" w:hAnsi="Times New Roman" w:cs="Times New Roman"/>
          <w:sz w:val="20"/>
          <w:szCs w:val="20"/>
          <w:lang w:val="en-GB"/>
        </w:rPr>
        <w:t>,</w:t>
      </w:r>
      <w:r w:rsidRPr="006A2DBF">
        <w:rPr>
          <w:rFonts w:ascii="Times New Roman" w:hAnsi="Times New Roman" w:cs="Times New Roman"/>
          <w:sz w:val="20"/>
          <w:szCs w:val="20"/>
          <w:lang w:val="en-GB"/>
        </w:rPr>
        <w:t xml:space="preserve"> presented on the 10</w:t>
      </w:r>
      <w:r w:rsidRPr="006A2DBF">
        <w:rPr>
          <w:rFonts w:ascii="Times New Roman" w:hAnsi="Times New Roman" w:cs="Times New Roman"/>
          <w:sz w:val="20"/>
          <w:szCs w:val="20"/>
          <w:vertAlign w:val="superscript"/>
          <w:lang w:val="en-GB"/>
        </w:rPr>
        <w:t>th</w:t>
      </w:r>
      <w:r w:rsidRPr="006A2DBF">
        <w:rPr>
          <w:rFonts w:ascii="Times New Roman" w:hAnsi="Times New Roman" w:cs="Times New Roman"/>
          <w:sz w:val="20"/>
          <w:szCs w:val="20"/>
          <w:lang w:val="en-GB"/>
        </w:rPr>
        <w:t xml:space="preserve"> June, 2004 at Airport Hotel Lagos.</w:t>
      </w:r>
    </w:p>
  </w:footnote>
  <w:footnote w:id="2">
    <w:p w:rsidR="001C435F" w:rsidRPr="006A2DBF" w:rsidRDefault="001C435F" w:rsidP="001C435F">
      <w:pPr>
        <w:spacing w:after="0" w:line="240" w:lineRule="auto"/>
        <w:rPr>
          <w:rFonts w:ascii="Times New Roman" w:hAnsi="Times New Roman" w:cs="Times New Roman"/>
          <w:bCs/>
          <w:sz w:val="20"/>
          <w:szCs w:val="20"/>
          <w:lang w:val="en-GB"/>
        </w:rPr>
      </w:pPr>
      <w:r w:rsidRPr="006A2DBF">
        <w:rPr>
          <w:rStyle w:val="FootnoteReference"/>
          <w:rFonts w:ascii="Times New Roman" w:hAnsi="Times New Roman" w:cs="Times New Roman"/>
          <w:sz w:val="20"/>
          <w:szCs w:val="20"/>
          <w:lang w:val="en-GB"/>
        </w:rPr>
        <w:footnoteRef/>
      </w:r>
      <w:r w:rsidRPr="006A2DBF">
        <w:rPr>
          <w:rFonts w:ascii="Times New Roman" w:hAnsi="Times New Roman" w:cs="Times New Roman"/>
          <w:sz w:val="20"/>
          <w:szCs w:val="20"/>
          <w:lang w:val="en-GB"/>
        </w:rPr>
        <w:t xml:space="preserve"> A K Anya, </w:t>
      </w:r>
      <w:r w:rsidRPr="006A2DBF">
        <w:rPr>
          <w:rFonts w:ascii="Times New Roman" w:hAnsi="Times New Roman" w:cs="Times New Roman"/>
          <w:bCs/>
          <w:sz w:val="20"/>
          <w:szCs w:val="20"/>
          <w:lang w:val="en-GB"/>
        </w:rPr>
        <w:t xml:space="preserve">The Constitutional Practice of Legislative and Executive Impeachment: Continuity     Tool for Democracy, Democratization and Good Governance in Nigeria, University of Benin Law Journal (2013) vol. 14 No.1 Pp. 152-164; Journal of Constitutional and Parliamentary Studies, New Delhi India, vol. 44 Nos. 1-2 Nov 2011-July 2012, Pp. 117-197  </w:t>
      </w:r>
    </w:p>
  </w:footnote>
  <w:footnote w:id="3">
    <w:p w:rsidR="00111325" w:rsidRPr="006A2DBF" w:rsidRDefault="00111325" w:rsidP="001C435F">
      <w:pPr>
        <w:pStyle w:val="FootnoteText"/>
        <w:rPr>
          <w:rFonts w:ascii="Times New Roman" w:hAnsi="Times New Roman" w:cs="Times New Roman"/>
          <w:lang w:val="en-GB"/>
        </w:rPr>
      </w:pPr>
      <w:r w:rsidRPr="006A2DBF">
        <w:rPr>
          <w:rStyle w:val="FootnoteReference"/>
          <w:rFonts w:ascii="Times New Roman" w:hAnsi="Times New Roman" w:cs="Times New Roman"/>
          <w:lang w:val="en-GB"/>
        </w:rPr>
        <w:footnoteRef/>
      </w:r>
      <w:r w:rsidRPr="006A2DBF">
        <w:rPr>
          <w:rFonts w:ascii="Times New Roman" w:hAnsi="Times New Roman" w:cs="Times New Roman"/>
          <w:lang w:val="en-GB"/>
        </w:rPr>
        <w:t xml:space="preserve"> Punch Newspaper Mo</w:t>
      </w:r>
      <w:r w:rsidR="006A2DBF">
        <w:rPr>
          <w:rFonts w:ascii="Times New Roman" w:hAnsi="Times New Roman" w:cs="Times New Roman"/>
          <w:lang w:val="en-GB"/>
        </w:rPr>
        <w:t>nday, August, 30, 2004 at P. 69</w:t>
      </w:r>
    </w:p>
  </w:footnote>
  <w:footnote w:id="4">
    <w:p w:rsidR="00740ABA" w:rsidRPr="006A2DBF" w:rsidRDefault="00740ABA">
      <w:pPr>
        <w:pStyle w:val="FootnoteText"/>
        <w:rPr>
          <w:rFonts w:ascii="Times New Roman" w:hAnsi="Times New Roman" w:cs="Times New Roman"/>
          <w:lang w:val="en-GB"/>
        </w:rPr>
      </w:pPr>
      <w:r w:rsidRPr="006A2DBF">
        <w:rPr>
          <w:rStyle w:val="FootnoteReference"/>
          <w:rFonts w:ascii="Times New Roman" w:hAnsi="Times New Roman" w:cs="Times New Roman"/>
          <w:lang w:val="en-GB"/>
        </w:rPr>
        <w:footnoteRef/>
      </w:r>
      <w:r w:rsidRPr="006A2DBF">
        <w:rPr>
          <w:rFonts w:ascii="Times New Roman" w:hAnsi="Times New Roman" w:cs="Times New Roman"/>
          <w:lang w:val="en-GB"/>
        </w:rPr>
        <w:t xml:space="preserve"> [Hereafter, </w:t>
      </w:r>
      <w:r w:rsidR="006A2DBF">
        <w:rPr>
          <w:rFonts w:ascii="Times New Roman" w:hAnsi="Times New Roman" w:cs="Times New Roman"/>
          <w:lang w:val="en-GB"/>
        </w:rPr>
        <w:t xml:space="preserve">The </w:t>
      </w:r>
      <w:r w:rsidRPr="006A2DBF">
        <w:rPr>
          <w:rFonts w:ascii="Times New Roman" w:hAnsi="Times New Roman" w:cs="Times New Roman"/>
          <w:lang w:val="en-GB"/>
        </w:rPr>
        <w:t>FATF]</w:t>
      </w:r>
    </w:p>
  </w:footnote>
  <w:footnote w:id="5">
    <w:p w:rsidR="006A2DBF" w:rsidRPr="006A2DBF" w:rsidRDefault="00111325" w:rsidP="006A2DBF">
      <w:pPr>
        <w:spacing w:after="0" w:line="240" w:lineRule="auto"/>
        <w:jc w:val="both"/>
        <w:rPr>
          <w:rFonts w:ascii="Times New Roman" w:hAnsi="Times New Roman" w:cs="Times New Roman"/>
          <w:sz w:val="20"/>
          <w:szCs w:val="20"/>
          <w:lang w:val="en-GB"/>
        </w:rPr>
      </w:pPr>
      <w:r w:rsidRPr="006A2DBF">
        <w:rPr>
          <w:rStyle w:val="FootnoteReference"/>
          <w:rFonts w:ascii="Times New Roman" w:hAnsi="Times New Roman" w:cs="Times New Roman"/>
          <w:sz w:val="20"/>
          <w:szCs w:val="20"/>
          <w:lang w:val="en-GB"/>
        </w:rPr>
        <w:footnoteRef/>
      </w:r>
      <w:r w:rsidRPr="006A2DBF">
        <w:rPr>
          <w:rFonts w:ascii="Times New Roman" w:hAnsi="Times New Roman" w:cs="Times New Roman"/>
          <w:sz w:val="20"/>
          <w:szCs w:val="20"/>
          <w:lang w:val="en-GB"/>
        </w:rPr>
        <w:t xml:space="preserve"> Tony </w:t>
      </w:r>
      <w:proofErr w:type="spellStart"/>
      <w:r w:rsidRPr="006A2DBF">
        <w:rPr>
          <w:rFonts w:ascii="Times New Roman" w:hAnsi="Times New Roman" w:cs="Times New Roman"/>
          <w:sz w:val="20"/>
          <w:szCs w:val="20"/>
          <w:lang w:val="en-GB"/>
        </w:rPr>
        <w:t>Egbulefu</w:t>
      </w:r>
      <w:proofErr w:type="spellEnd"/>
      <w:r w:rsidRPr="006A2DBF">
        <w:rPr>
          <w:rFonts w:ascii="Times New Roman" w:hAnsi="Times New Roman" w:cs="Times New Roman"/>
          <w:sz w:val="20"/>
          <w:szCs w:val="20"/>
          <w:lang w:val="en-GB"/>
        </w:rPr>
        <w:t xml:space="preserve"> ‘Inside Business’ Magazine June 7, 2004 on the article ‘Financial Crime</w:t>
      </w:r>
      <w:r w:rsidR="006A2DBF" w:rsidRPr="006A2DBF">
        <w:rPr>
          <w:rFonts w:ascii="Times New Roman" w:hAnsi="Times New Roman" w:cs="Times New Roman"/>
          <w:sz w:val="20"/>
          <w:szCs w:val="20"/>
          <w:lang w:val="en-GB"/>
        </w:rPr>
        <w:t>,</w:t>
      </w:r>
      <w:r w:rsidRPr="006A2DBF">
        <w:rPr>
          <w:rFonts w:ascii="Times New Roman" w:hAnsi="Times New Roman" w:cs="Times New Roman"/>
          <w:sz w:val="20"/>
          <w:szCs w:val="20"/>
          <w:lang w:val="en-GB"/>
        </w:rPr>
        <w:t xml:space="preserve">’ </w:t>
      </w:r>
      <w:r w:rsidR="006A2DBF" w:rsidRPr="006A2DBF">
        <w:rPr>
          <w:rFonts w:ascii="Times New Roman" w:hAnsi="Times New Roman" w:cs="Times New Roman"/>
          <w:sz w:val="20"/>
          <w:szCs w:val="20"/>
          <w:lang w:val="en-GB"/>
        </w:rPr>
        <w:t>P</w:t>
      </w:r>
      <w:r w:rsidRPr="006A2DBF">
        <w:rPr>
          <w:rFonts w:ascii="Times New Roman" w:hAnsi="Times New Roman" w:cs="Times New Roman"/>
          <w:sz w:val="20"/>
          <w:szCs w:val="20"/>
          <w:lang w:val="en-GB"/>
        </w:rPr>
        <w:t>. 21</w:t>
      </w:r>
      <w:r w:rsidR="006A2DBF" w:rsidRPr="006A2DBF">
        <w:rPr>
          <w:rFonts w:ascii="Times New Roman" w:hAnsi="Times New Roman" w:cs="Times New Roman"/>
          <w:sz w:val="20"/>
          <w:szCs w:val="20"/>
          <w:lang w:val="en-GB"/>
        </w:rPr>
        <w:t xml:space="preserve">   </w:t>
      </w:r>
    </w:p>
  </w:footnote>
  <w:footnote w:id="6">
    <w:p w:rsidR="006A2DBF" w:rsidRPr="006A2DBF" w:rsidRDefault="006A2DBF" w:rsidP="006A2DBF">
      <w:pPr>
        <w:pStyle w:val="FootnoteText"/>
        <w:rPr>
          <w:lang w:val="en-GB"/>
        </w:rPr>
      </w:pPr>
      <w:r w:rsidRPr="006A2DBF">
        <w:rPr>
          <w:rStyle w:val="FootnoteReference"/>
          <w:lang w:val="en-GB"/>
        </w:rPr>
        <w:footnoteRef/>
      </w:r>
      <w:r w:rsidRPr="006A2DBF">
        <w:rPr>
          <w:lang w:val="en-GB"/>
        </w:rPr>
        <w:t xml:space="preserve"> </w:t>
      </w:r>
      <w:r w:rsidRPr="006A2DBF">
        <w:rPr>
          <w:rFonts w:ascii="Times New Roman" w:hAnsi="Times New Roman" w:cs="Times New Roman"/>
          <w:lang w:val="en-GB"/>
        </w:rPr>
        <w:t>It is certainly the need for better pragmatic commission capable of urgent result that actuated the National Assembly into passing Economic and Financial Crime Commission Act 2004 into law. [Hereafter, The EFCC]</w:t>
      </w:r>
    </w:p>
  </w:footnote>
  <w:footnote w:id="7">
    <w:p w:rsidR="00111325" w:rsidRPr="006A2DBF" w:rsidRDefault="00111325">
      <w:pPr>
        <w:pStyle w:val="FootnoteText"/>
        <w:rPr>
          <w:rFonts w:ascii="Times New Roman" w:hAnsi="Times New Roman" w:cs="Times New Roman"/>
          <w:lang w:val="en-GB"/>
        </w:rPr>
      </w:pPr>
      <w:r w:rsidRPr="006A2DBF">
        <w:rPr>
          <w:rStyle w:val="FootnoteReference"/>
          <w:rFonts w:ascii="Times New Roman" w:hAnsi="Times New Roman" w:cs="Times New Roman"/>
          <w:lang w:val="en-GB"/>
        </w:rPr>
        <w:footnoteRef/>
      </w:r>
      <w:r w:rsidRPr="006A2DBF">
        <w:rPr>
          <w:rFonts w:ascii="Times New Roman" w:hAnsi="Times New Roman" w:cs="Times New Roman"/>
          <w:lang w:val="en-GB"/>
        </w:rPr>
        <w:t xml:space="preserve"> 2004 at S. 46</w:t>
      </w:r>
    </w:p>
  </w:footnote>
  <w:footnote w:id="8">
    <w:p w:rsidR="00111325" w:rsidRPr="006A2DBF" w:rsidRDefault="00111325">
      <w:pPr>
        <w:pStyle w:val="FootnoteText"/>
        <w:rPr>
          <w:rFonts w:ascii="Times New Roman" w:hAnsi="Times New Roman" w:cs="Times New Roman"/>
          <w:lang w:val="en-GB"/>
        </w:rPr>
      </w:pPr>
      <w:r w:rsidRPr="006A2DBF">
        <w:rPr>
          <w:rStyle w:val="FootnoteReference"/>
          <w:rFonts w:ascii="Times New Roman" w:hAnsi="Times New Roman" w:cs="Times New Roman"/>
          <w:lang w:val="en-GB"/>
        </w:rPr>
        <w:footnoteRef/>
      </w:r>
      <w:r w:rsidRPr="006A2DBF">
        <w:rPr>
          <w:rFonts w:ascii="Times New Roman" w:hAnsi="Times New Roman" w:cs="Times New Roman"/>
          <w:lang w:val="en-GB"/>
        </w:rPr>
        <w:t xml:space="preserve"> Tony </w:t>
      </w:r>
      <w:proofErr w:type="spellStart"/>
      <w:r w:rsidRPr="006A2DBF">
        <w:rPr>
          <w:rFonts w:ascii="Times New Roman" w:hAnsi="Times New Roman" w:cs="Times New Roman"/>
          <w:lang w:val="en-GB"/>
        </w:rPr>
        <w:t>Egbulefu</w:t>
      </w:r>
      <w:proofErr w:type="spellEnd"/>
      <w:r w:rsidR="00D24453">
        <w:rPr>
          <w:rFonts w:ascii="Times New Roman" w:hAnsi="Times New Roman" w:cs="Times New Roman"/>
          <w:lang w:val="en-GB"/>
        </w:rPr>
        <w:t>,</w:t>
      </w:r>
      <w:r w:rsidRPr="006A2DBF">
        <w:rPr>
          <w:rFonts w:ascii="Times New Roman" w:hAnsi="Times New Roman" w:cs="Times New Roman"/>
          <w:lang w:val="en-GB"/>
        </w:rPr>
        <w:t xml:space="preserve"> ‘Inside Business</w:t>
      </w:r>
      <w:r w:rsidR="00D24453">
        <w:rPr>
          <w:rFonts w:ascii="Times New Roman" w:hAnsi="Times New Roman" w:cs="Times New Roman"/>
          <w:lang w:val="en-GB"/>
        </w:rPr>
        <w:t xml:space="preserve">,’ </w:t>
      </w:r>
      <w:r w:rsidRPr="006A2DBF">
        <w:rPr>
          <w:rFonts w:ascii="Times New Roman" w:hAnsi="Times New Roman" w:cs="Times New Roman"/>
          <w:lang w:val="en-GB"/>
        </w:rPr>
        <w:t>Ibid</w:t>
      </w:r>
      <w:r w:rsidR="00D24453">
        <w:rPr>
          <w:rFonts w:ascii="Times New Roman" w:hAnsi="Times New Roman" w:cs="Times New Roman"/>
          <w:lang w:val="en-GB"/>
        </w:rPr>
        <w:t>,</w:t>
      </w:r>
      <w:r w:rsidRPr="006A2DBF">
        <w:rPr>
          <w:rFonts w:ascii="Times New Roman" w:hAnsi="Times New Roman" w:cs="Times New Roman"/>
          <w:lang w:val="en-GB"/>
        </w:rPr>
        <w:t xml:space="preserve"> </w:t>
      </w:r>
      <w:r w:rsidR="00D24453">
        <w:rPr>
          <w:rFonts w:ascii="Times New Roman" w:hAnsi="Times New Roman" w:cs="Times New Roman"/>
          <w:lang w:val="en-GB"/>
        </w:rPr>
        <w:t>P</w:t>
      </w:r>
      <w:r w:rsidRPr="006A2DBF">
        <w:rPr>
          <w:rFonts w:ascii="Times New Roman" w:hAnsi="Times New Roman" w:cs="Times New Roman"/>
          <w:lang w:val="en-GB"/>
        </w:rPr>
        <w:t>. 21</w:t>
      </w:r>
    </w:p>
  </w:footnote>
  <w:footnote w:id="9">
    <w:p w:rsidR="00111325" w:rsidRPr="006A2DBF" w:rsidRDefault="00111325">
      <w:pPr>
        <w:pStyle w:val="FootnoteText"/>
        <w:rPr>
          <w:rFonts w:ascii="Times New Roman" w:hAnsi="Times New Roman" w:cs="Times New Roman"/>
          <w:lang w:val="en-GB"/>
        </w:rPr>
      </w:pPr>
      <w:r w:rsidRPr="006A2DBF">
        <w:rPr>
          <w:rStyle w:val="FootnoteReference"/>
          <w:rFonts w:ascii="Times New Roman" w:hAnsi="Times New Roman" w:cs="Times New Roman"/>
          <w:lang w:val="en-GB"/>
        </w:rPr>
        <w:footnoteRef/>
      </w:r>
      <w:r w:rsidR="00481537">
        <w:rPr>
          <w:rFonts w:ascii="Times New Roman" w:hAnsi="Times New Roman" w:cs="Times New Roman"/>
          <w:lang w:val="en-GB"/>
        </w:rPr>
        <w:t xml:space="preserve"> </w:t>
      </w:r>
      <w:r w:rsidR="00713750">
        <w:rPr>
          <w:rFonts w:ascii="Times New Roman" w:hAnsi="Times New Roman" w:cs="Times New Roman"/>
          <w:lang w:val="en-GB"/>
        </w:rPr>
        <w:t xml:space="preserve">Tony </w:t>
      </w:r>
      <w:proofErr w:type="spellStart"/>
      <w:r w:rsidR="00713750">
        <w:rPr>
          <w:rFonts w:ascii="Times New Roman" w:hAnsi="Times New Roman" w:cs="Times New Roman"/>
          <w:lang w:val="en-GB"/>
        </w:rPr>
        <w:t>Egbulefu</w:t>
      </w:r>
      <w:proofErr w:type="spellEnd"/>
      <w:r w:rsidR="00713750">
        <w:rPr>
          <w:rFonts w:ascii="Times New Roman" w:hAnsi="Times New Roman" w:cs="Times New Roman"/>
          <w:lang w:val="en-GB"/>
        </w:rPr>
        <w:t>, supra</w:t>
      </w:r>
      <w:r w:rsidR="00481537">
        <w:rPr>
          <w:rFonts w:ascii="Times New Roman" w:hAnsi="Times New Roman" w:cs="Times New Roman"/>
          <w:lang w:val="en-GB"/>
        </w:rPr>
        <w:t>,</w:t>
      </w:r>
      <w:r w:rsidRPr="006A2DBF">
        <w:rPr>
          <w:rFonts w:ascii="Times New Roman" w:hAnsi="Times New Roman" w:cs="Times New Roman"/>
          <w:lang w:val="en-GB"/>
        </w:rPr>
        <w:t xml:space="preserve"> at p. 4</w:t>
      </w:r>
    </w:p>
  </w:footnote>
  <w:footnote w:id="10">
    <w:p w:rsidR="00111325" w:rsidRPr="006A2DBF" w:rsidRDefault="00111325">
      <w:pPr>
        <w:pStyle w:val="FootnoteText"/>
        <w:rPr>
          <w:rFonts w:ascii="Times New Roman" w:hAnsi="Times New Roman" w:cs="Times New Roman"/>
          <w:lang w:val="en-GB"/>
        </w:rPr>
      </w:pPr>
      <w:r w:rsidRPr="006A2DBF">
        <w:rPr>
          <w:rStyle w:val="FootnoteReference"/>
          <w:rFonts w:ascii="Times New Roman" w:hAnsi="Times New Roman" w:cs="Times New Roman"/>
          <w:lang w:val="en-GB"/>
        </w:rPr>
        <w:footnoteRef/>
      </w:r>
      <w:r w:rsidRPr="006A2DBF">
        <w:rPr>
          <w:rFonts w:ascii="Times New Roman" w:hAnsi="Times New Roman" w:cs="Times New Roman"/>
          <w:lang w:val="en-GB"/>
        </w:rPr>
        <w:t xml:space="preserve"> Supra</w:t>
      </w:r>
    </w:p>
  </w:footnote>
  <w:footnote w:id="11">
    <w:p w:rsidR="00111325" w:rsidRPr="006A2DBF" w:rsidRDefault="00111325">
      <w:pPr>
        <w:pStyle w:val="FootnoteText"/>
        <w:rPr>
          <w:rFonts w:ascii="Times New Roman" w:hAnsi="Times New Roman" w:cs="Times New Roman"/>
          <w:lang w:val="en-GB"/>
        </w:rPr>
      </w:pPr>
      <w:r w:rsidRPr="006A2DBF">
        <w:rPr>
          <w:rStyle w:val="FootnoteReference"/>
          <w:rFonts w:ascii="Times New Roman" w:hAnsi="Times New Roman" w:cs="Times New Roman"/>
          <w:lang w:val="en-GB"/>
        </w:rPr>
        <w:footnoteRef/>
      </w:r>
      <w:r w:rsidRPr="006A2DBF">
        <w:rPr>
          <w:rFonts w:ascii="Times New Roman" w:hAnsi="Times New Roman" w:cs="Times New Roman"/>
          <w:lang w:val="en-GB"/>
        </w:rPr>
        <w:t xml:space="preserve"> Supra</w:t>
      </w:r>
    </w:p>
  </w:footnote>
  <w:footnote w:id="12">
    <w:p w:rsidR="00111325" w:rsidRPr="006A2DBF" w:rsidRDefault="00111325">
      <w:pPr>
        <w:pStyle w:val="FootnoteText"/>
        <w:rPr>
          <w:rFonts w:ascii="Times New Roman" w:hAnsi="Times New Roman" w:cs="Times New Roman"/>
          <w:lang w:val="en-GB"/>
        </w:rPr>
      </w:pPr>
      <w:r w:rsidRPr="006A2DBF">
        <w:rPr>
          <w:rStyle w:val="FootnoteReference"/>
          <w:rFonts w:ascii="Times New Roman" w:hAnsi="Times New Roman" w:cs="Times New Roman"/>
          <w:lang w:val="en-GB"/>
        </w:rPr>
        <w:footnoteRef/>
      </w:r>
      <w:r w:rsidRPr="006A2DBF">
        <w:rPr>
          <w:rFonts w:ascii="Times New Roman" w:hAnsi="Times New Roman" w:cs="Times New Roman"/>
          <w:lang w:val="en-GB"/>
        </w:rPr>
        <w:t xml:space="preserve"> Supra</w:t>
      </w:r>
    </w:p>
  </w:footnote>
  <w:footnote w:id="13">
    <w:p w:rsidR="00111325" w:rsidRPr="006A2DBF" w:rsidRDefault="00111325">
      <w:pPr>
        <w:pStyle w:val="FootnoteText"/>
        <w:rPr>
          <w:rFonts w:ascii="Times New Roman" w:hAnsi="Times New Roman" w:cs="Times New Roman"/>
          <w:lang w:val="en-GB"/>
        </w:rPr>
      </w:pPr>
      <w:r w:rsidRPr="006A2DBF">
        <w:rPr>
          <w:rStyle w:val="FootnoteReference"/>
          <w:rFonts w:ascii="Times New Roman" w:hAnsi="Times New Roman" w:cs="Times New Roman"/>
          <w:lang w:val="en-GB"/>
        </w:rPr>
        <w:footnoteRef/>
      </w:r>
      <w:r w:rsidRPr="006A2DBF">
        <w:rPr>
          <w:rFonts w:ascii="Times New Roman" w:hAnsi="Times New Roman" w:cs="Times New Roman"/>
          <w:lang w:val="en-GB"/>
        </w:rPr>
        <w:t xml:space="preserve"> Supra</w:t>
      </w:r>
    </w:p>
  </w:footnote>
  <w:footnote w:id="14">
    <w:p w:rsidR="00111325" w:rsidRPr="006A2DBF" w:rsidRDefault="00111325">
      <w:pPr>
        <w:pStyle w:val="FootnoteText"/>
        <w:rPr>
          <w:rFonts w:ascii="Times New Roman" w:hAnsi="Times New Roman" w:cs="Times New Roman"/>
          <w:lang w:val="en-GB"/>
        </w:rPr>
      </w:pPr>
      <w:r w:rsidRPr="006A2DBF">
        <w:rPr>
          <w:rStyle w:val="FootnoteReference"/>
          <w:rFonts w:ascii="Times New Roman" w:hAnsi="Times New Roman" w:cs="Times New Roman"/>
          <w:lang w:val="en-GB"/>
        </w:rPr>
        <w:footnoteRef/>
      </w:r>
      <w:r w:rsidRPr="006A2DBF">
        <w:rPr>
          <w:rFonts w:ascii="Times New Roman" w:hAnsi="Times New Roman" w:cs="Times New Roman"/>
          <w:lang w:val="en-GB"/>
        </w:rPr>
        <w:t xml:space="preserve"> </w:t>
      </w:r>
      <w:proofErr w:type="spellStart"/>
      <w:r w:rsidRPr="006A2DBF">
        <w:rPr>
          <w:rFonts w:ascii="Times New Roman" w:hAnsi="Times New Roman" w:cs="Times New Roman"/>
          <w:lang w:val="en-GB"/>
        </w:rPr>
        <w:t>Nuhu</w:t>
      </w:r>
      <w:proofErr w:type="spellEnd"/>
      <w:r w:rsidRPr="006A2DBF">
        <w:rPr>
          <w:rFonts w:ascii="Times New Roman" w:hAnsi="Times New Roman" w:cs="Times New Roman"/>
          <w:lang w:val="en-GB"/>
        </w:rPr>
        <w:t xml:space="preserve"> </w:t>
      </w:r>
      <w:proofErr w:type="spellStart"/>
      <w:r w:rsidRPr="006A2DBF">
        <w:rPr>
          <w:rFonts w:ascii="Times New Roman" w:hAnsi="Times New Roman" w:cs="Times New Roman"/>
          <w:lang w:val="en-GB"/>
        </w:rPr>
        <w:t>Rihadu</w:t>
      </w:r>
      <w:proofErr w:type="spellEnd"/>
      <w:r w:rsidR="00067733">
        <w:rPr>
          <w:rFonts w:ascii="Times New Roman" w:hAnsi="Times New Roman" w:cs="Times New Roman"/>
          <w:lang w:val="en-GB"/>
        </w:rPr>
        <w:t>,</w:t>
      </w:r>
      <w:r w:rsidRPr="006A2DBF">
        <w:rPr>
          <w:rFonts w:ascii="Times New Roman" w:hAnsi="Times New Roman" w:cs="Times New Roman"/>
          <w:lang w:val="en-GB"/>
        </w:rPr>
        <w:t xml:space="preserve"> Supra</w:t>
      </w:r>
    </w:p>
  </w:footnote>
  <w:footnote w:id="15">
    <w:p w:rsidR="00111325" w:rsidRPr="006A2DBF" w:rsidRDefault="00111325">
      <w:pPr>
        <w:pStyle w:val="FootnoteText"/>
        <w:rPr>
          <w:rFonts w:ascii="Times New Roman" w:hAnsi="Times New Roman" w:cs="Times New Roman"/>
          <w:lang w:val="en-GB"/>
        </w:rPr>
      </w:pPr>
      <w:r w:rsidRPr="006A2DBF">
        <w:rPr>
          <w:rStyle w:val="FootnoteReference"/>
          <w:rFonts w:ascii="Times New Roman" w:hAnsi="Times New Roman" w:cs="Times New Roman"/>
          <w:lang w:val="en-GB"/>
        </w:rPr>
        <w:footnoteRef/>
      </w:r>
      <w:r w:rsidRPr="006A2DBF">
        <w:rPr>
          <w:rFonts w:ascii="Times New Roman" w:hAnsi="Times New Roman" w:cs="Times New Roman"/>
          <w:lang w:val="en-GB"/>
        </w:rPr>
        <w:t xml:space="preserve"> Supra</w:t>
      </w:r>
      <w:r w:rsidR="00156BFE">
        <w:rPr>
          <w:rFonts w:ascii="Times New Roman" w:hAnsi="Times New Roman" w:cs="Times New Roman"/>
          <w:lang w:val="en-GB"/>
        </w:rPr>
        <w:t>, at P</w:t>
      </w:r>
      <w:r w:rsidRPr="006A2DBF">
        <w:rPr>
          <w:rFonts w:ascii="Times New Roman" w:hAnsi="Times New Roman" w:cs="Times New Roman"/>
          <w:lang w:val="en-GB"/>
        </w:rPr>
        <w:t>. 6</w:t>
      </w:r>
    </w:p>
  </w:footnote>
  <w:footnote w:id="16">
    <w:p w:rsidR="00111325" w:rsidRPr="006A2DBF" w:rsidRDefault="00111325">
      <w:pPr>
        <w:pStyle w:val="FootnoteText"/>
        <w:rPr>
          <w:rFonts w:ascii="Times New Roman" w:hAnsi="Times New Roman" w:cs="Times New Roman"/>
          <w:lang w:val="en-GB"/>
        </w:rPr>
      </w:pPr>
      <w:r w:rsidRPr="006A2DBF">
        <w:rPr>
          <w:rStyle w:val="FootnoteReference"/>
          <w:rFonts w:ascii="Times New Roman" w:hAnsi="Times New Roman" w:cs="Times New Roman"/>
          <w:lang w:val="en-GB"/>
        </w:rPr>
        <w:footnoteRef/>
      </w:r>
      <w:r w:rsidRPr="006A2DBF">
        <w:rPr>
          <w:rFonts w:ascii="Times New Roman" w:hAnsi="Times New Roman" w:cs="Times New Roman"/>
          <w:lang w:val="en-GB"/>
        </w:rPr>
        <w:t xml:space="preserve"> Supra</w:t>
      </w:r>
    </w:p>
  </w:footnote>
  <w:footnote w:id="17">
    <w:p w:rsidR="00111325" w:rsidRPr="006A2DBF" w:rsidRDefault="00111325">
      <w:pPr>
        <w:pStyle w:val="FootnoteText"/>
        <w:rPr>
          <w:rFonts w:ascii="Times New Roman" w:hAnsi="Times New Roman" w:cs="Times New Roman"/>
          <w:lang w:val="en-GB"/>
        </w:rPr>
      </w:pPr>
      <w:r w:rsidRPr="006A2DBF">
        <w:rPr>
          <w:rStyle w:val="FootnoteReference"/>
          <w:rFonts w:ascii="Times New Roman" w:hAnsi="Times New Roman" w:cs="Times New Roman"/>
          <w:lang w:val="en-GB"/>
        </w:rPr>
        <w:footnoteRef/>
      </w:r>
      <w:r w:rsidRPr="006A2DBF">
        <w:rPr>
          <w:rFonts w:ascii="Times New Roman" w:hAnsi="Times New Roman" w:cs="Times New Roman"/>
          <w:lang w:val="en-GB"/>
        </w:rPr>
        <w:t xml:space="preserve"> Supra</w:t>
      </w:r>
    </w:p>
  </w:footnote>
  <w:footnote w:id="18">
    <w:p w:rsidR="00111325" w:rsidRPr="006A2DBF" w:rsidRDefault="00111325" w:rsidP="00564CA0">
      <w:pPr>
        <w:spacing w:after="0"/>
        <w:jc w:val="both"/>
        <w:rPr>
          <w:rFonts w:ascii="Times New Roman" w:hAnsi="Times New Roman" w:cs="Times New Roman"/>
          <w:sz w:val="20"/>
          <w:szCs w:val="20"/>
          <w:lang w:val="en-GB"/>
        </w:rPr>
      </w:pPr>
      <w:r w:rsidRPr="006A2DBF">
        <w:rPr>
          <w:rStyle w:val="FootnoteReference"/>
          <w:rFonts w:ascii="Times New Roman" w:hAnsi="Times New Roman" w:cs="Times New Roman"/>
          <w:sz w:val="20"/>
          <w:szCs w:val="20"/>
          <w:lang w:val="en-GB"/>
        </w:rPr>
        <w:footnoteRef/>
      </w:r>
      <w:r w:rsidRPr="006A2DBF">
        <w:rPr>
          <w:rFonts w:ascii="Times New Roman" w:hAnsi="Times New Roman" w:cs="Times New Roman"/>
          <w:sz w:val="20"/>
          <w:szCs w:val="20"/>
          <w:lang w:val="en-GB"/>
        </w:rPr>
        <w:t xml:space="preserve"> No. 18 of 1994</w:t>
      </w:r>
      <w:r w:rsidR="00564CA0">
        <w:rPr>
          <w:rFonts w:ascii="Times New Roman" w:hAnsi="Times New Roman" w:cs="Times New Roman"/>
          <w:sz w:val="20"/>
          <w:szCs w:val="20"/>
          <w:lang w:val="en-GB"/>
        </w:rPr>
        <w:t xml:space="preserve">  </w:t>
      </w:r>
    </w:p>
  </w:footnote>
  <w:footnote w:id="19">
    <w:p w:rsidR="00111325" w:rsidRPr="006A2DBF" w:rsidRDefault="00111325" w:rsidP="00564CA0">
      <w:pPr>
        <w:pStyle w:val="FootnoteText"/>
        <w:rPr>
          <w:rFonts w:ascii="Times New Roman" w:hAnsi="Times New Roman" w:cs="Times New Roman"/>
          <w:lang w:val="en-GB"/>
        </w:rPr>
      </w:pPr>
      <w:r w:rsidRPr="006A2DBF">
        <w:rPr>
          <w:rStyle w:val="FootnoteReference"/>
          <w:rFonts w:ascii="Times New Roman" w:hAnsi="Times New Roman" w:cs="Times New Roman"/>
          <w:lang w:val="en-GB"/>
        </w:rPr>
        <w:footnoteRef/>
      </w:r>
      <w:r w:rsidR="00564CA0">
        <w:rPr>
          <w:rFonts w:ascii="Times New Roman" w:hAnsi="Times New Roman" w:cs="Times New Roman"/>
          <w:lang w:val="en-GB"/>
        </w:rPr>
        <w:t xml:space="preserve"> </w:t>
      </w:r>
      <w:r w:rsidRPr="006A2DBF">
        <w:rPr>
          <w:rFonts w:ascii="Times New Roman" w:hAnsi="Times New Roman" w:cs="Times New Roman"/>
          <w:lang w:val="en-GB"/>
        </w:rPr>
        <w:t>Failed Banks (Recovery of Debts) and Financial Malpractices in Banks (Amendment ) Decree</w:t>
      </w:r>
      <w:r w:rsidR="00564CA0">
        <w:rPr>
          <w:rFonts w:ascii="Times New Roman" w:hAnsi="Times New Roman" w:cs="Times New Roman"/>
          <w:lang w:val="en-GB"/>
        </w:rPr>
        <w:t xml:space="preserve"> 1995,</w:t>
      </w:r>
      <w:r w:rsidRPr="006A2DBF">
        <w:rPr>
          <w:rFonts w:ascii="Times New Roman" w:hAnsi="Times New Roman" w:cs="Times New Roman"/>
          <w:lang w:val="en-GB"/>
        </w:rPr>
        <w:t xml:space="preserve"> No. 18 (</w:t>
      </w:r>
      <w:r w:rsidR="00564CA0">
        <w:rPr>
          <w:rFonts w:ascii="Times New Roman" w:hAnsi="Times New Roman" w:cs="Times New Roman"/>
          <w:lang w:val="en-GB"/>
        </w:rPr>
        <w:t>H</w:t>
      </w:r>
      <w:r w:rsidRPr="006A2DBF">
        <w:rPr>
          <w:rFonts w:ascii="Times New Roman" w:hAnsi="Times New Roman" w:cs="Times New Roman"/>
          <w:lang w:val="en-GB"/>
        </w:rPr>
        <w:t>ereafter</w:t>
      </w:r>
      <w:r w:rsidR="00564CA0">
        <w:rPr>
          <w:rFonts w:ascii="Times New Roman" w:hAnsi="Times New Roman" w:cs="Times New Roman"/>
          <w:lang w:val="en-GB"/>
        </w:rPr>
        <w:t>,</w:t>
      </w:r>
      <w:r w:rsidRPr="006A2DBF">
        <w:rPr>
          <w:rFonts w:ascii="Times New Roman" w:hAnsi="Times New Roman" w:cs="Times New Roman"/>
          <w:lang w:val="en-GB"/>
        </w:rPr>
        <w:t xml:space="preserve"> </w:t>
      </w:r>
      <w:r w:rsidR="00564CA0">
        <w:rPr>
          <w:rFonts w:ascii="Times New Roman" w:hAnsi="Times New Roman" w:cs="Times New Roman"/>
          <w:lang w:val="en-GB"/>
        </w:rPr>
        <w:t>Decree No. 18 of 1995</w:t>
      </w:r>
      <w:r w:rsidRPr="006A2DBF">
        <w:rPr>
          <w:rFonts w:ascii="Times New Roman" w:hAnsi="Times New Roman" w:cs="Times New Roman"/>
          <w:lang w:val="en-GB"/>
        </w:rPr>
        <w:t>)</w:t>
      </w:r>
    </w:p>
  </w:footnote>
  <w:footnote w:id="20">
    <w:p w:rsidR="00111325" w:rsidRPr="006A2DBF" w:rsidRDefault="00111325" w:rsidP="00111325">
      <w:pPr>
        <w:spacing w:after="0"/>
        <w:jc w:val="both"/>
        <w:rPr>
          <w:rFonts w:ascii="Times New Roman" w:hAnsi="Times New Roman" w:cs="Times New Roman"/>
          <w:sz w:val="20"/>
          <w:szCs w:val="20"/>
          <w:lang w:val="en-GB"/>
        </w:rPr>
      </w:pPr>
      <w:r w:rsidRPr="006A2DBF">
        <w:rPr>
          <w:rStyle w:val="FootnoteReference"/>
          <w:rFonts w:ascii="Times New Roman" w:hAnsi="Times New Roman" w:cs="Times New Roman"/>
          <w:sz w:val="20"/>
          <w:szCs w:val="20"/>
          <w:lang w:val="en-GB"/>
        </w:rPr>
        <w:footnoteRef/>
      </w:r>
      <w:r w:rsidRPr="006A2DBF">
        <w:rPr>
          <w:rFonts w:ascii="Times New Roman" w:hAnsi="Times New Roman" w:cs="Times New Roman"/>
          <w:sz w:val="20"/>
          <w:szCs w:val="20"/>
          <w:lang w:val="en-GB"/>
        </w:rPr>
        <w:t xml:space="preserve"> S. 19</w:t>
      </w:r>
      <w:r w:rsidR="0069098A">
        <w:rPr>
          <w:rFonts w:ascii="Times New Roman" w:hAnsi="Times New Roman" w:cs="Times New Roman"/>
          <w:sz w:val="20"/>
          <w:szCs w:val="20"/>
          <w:lang w:val="en-GB"/>
        </w:rPr>
        <w:t xml:space="preserve"> </w:t>
      </w:r>
      <w:r w:rsidRPr="006A2DBF">
        <w:rPr>
          <w:rFonts w:ascii="Times New Roman" w:hAnsi="Times New Roman" w:cs="Times New Roman"/>
          <w:sz w:val="20"/>
          <w:szCs w:val="20"/>
          <w:lang w:val="en-GB"/>
        </w:rPr>
        <w:t>(1) (a)</w:t>
      </w:r>
    </w:p>
  </w:footnote>
  <w:footnote w:id="21">
    <w:p w:rsidR="00111325" w:rsidRPr="006A2DBF" w:rsidRDefault="00111325" w:rsidP="00111325">
      <w:pPr>
        <w:spacing w:after="0"/>
        <w:jc w:val="both"/>
        <w:rPr>
          <w:rFonts w:ascii="Times New Roman" w:hAnsi="Times New Roman" w:cs="Times New Roman"/>
          <w:sz w:val="20"/>
          <w:szCs w:val="20"/>
          <w:lang w:val="en-GB"/>
        </w:rPr>
      </w:pPr>
      <w:r w:rsidRPr="006A2DBF">
        <w:rPr>
          <w:rStyle w:val="FootnoteReference"/>
          <w:rFonts w:ascii="Times New Roman" w:hAnsi="Times New Roman" w:cs="Times New Roman"/>
          <w:sz w:val="20"/>
          <w:szCs w:val="20"/>
          <w:lang w:val="en-GB"/>
        </w:rPr>
        <w:footnoteRef/>
      </w:r>
      <w:r w:rsidRPr="006A2DBF">
        <w:rPr>
          <w:rFonts w:ascii="Times New Roman" w:hAnsi="Times New Roman" w:cs="Times New Roman"/>
          <w:sz w:val="20"/>
          <w:szCs w:val="20"/>
          <w:lang w:val="en-GB"/>
        </w:rPr>
        <w:t xml:space="preserve">  S. 19</w:t>
      </w:r>
      <w:r w:rsidR="0069098A">
        <w:rPr>
          <w:rFonts w:ascii="Times New Roman" w:hAnsi="Times New Roman" w:cs="Times New Roman"/>
          <w:sz w:val="20"/>
          <w:szCs w:val="20"/>
          <w:lang w:val="en-GB"/>
        </w:rPr>
        <w:t xml:space="preserve"> </w:t>
      </w:r>
      <w:r w:rsidRPr="006A2DBF">
        <w:rPr>
          <w:rFonts w:ascii="Times New Roman" w:hAnsi="Times New Roman" w:cs="Times New Roman"/>
          <w:sz w:val="20"/>
          <w:szCs w:val="20"/>
          <w:lang w:val="en-GB"/>
        </w:rPr>
        <w:t>(1) (b)</w:t>
      </w:r>
    </w:p>
  </w:footnote>
  <w:footnote w:id="22">
    <w:p w:rsidR="00111325" w:rsidRPr="006A2DBF" w:rsidRDefault="00111325" w:rsidP="00C941A9">
      <w:pPr>
        <w:spacing w:after="0"/>
        <w:jc w:val="both"/>
        <w:rPr>
          <w:rFonts w:ascii="Times New Roman" w:hAnsi="Times New Roman" w:cs="Times New Roman"/>
          <w:sz w:val="20"/>
          <w:szCs w:val="20"/>
          <w:lang w:val="en-GB"/>
        </w:rPr>
      </w:pPr>
      <w:r w:rsidRPr="006A2DBF">
        <w:rPr>
          <w:rStyle w:val="FootnoteReference"/>
          <w:rFonts w:ascii="Times New Roman" w:hAnsi="Times New Roman" w:cs="Times New Roman"/>
          <w:sz w:val="20"/>
          <w:szCs w:val="20"/>
          <w:lang w:val="en-GB"/>
        </w:rPr>
        <w:footnoteRef/>
      </w:r>
      <w:r w:rsidRPr="006A2DBF">
        <w:rPr>
          <w:rFonts w:ascii="Times New Roman" w:hAnsi="Times New Roman" w:cs="Times New Roman"/>
          <w:sz w:val="20"/>
          <w:szCs w:val="20"/>
          <w:lang w:val="en-GB"/>
        </w:rPr>
        <w:t xml:space="preserve">  S. 19</w:t>
      </w:r>
      <w:r w:rsidR="0069098A">
        <w:rPr>
          <w:rFonts w:ascii="Times New Roman" w:hAnsi="Times New Roman" w:cs="Times New Roman"/>
          <w:sz w:val="20"/>
          <w:szCs w:val="20"/>
          <w:lang w:val="en-GB"/>
        </w:rPr>
        <w:t xml:space="preserve"> </w:t>
      </w:r>
      <w:r w:rsidRPr="006A2DBF">
        <w:rPr>
          <w:rFonts w:ascii="Times New Roman" w:hAnsi="Times New Roman" w:cs="Times New Roman"/>
          <w:sz w:val="20"/>
          <w:szCs w:val="20"/>
          <w:lang w:val="en-GB"/>
        </w:rPr>
        <w:t>(1) (b)</w:t>
      </w:r>
    </w:p>
  </w:footnote>
  <w:footnote w:id="23">
    <w:p w:rsidR="00111325" w:rsidRPr="006A2DBF" w:rsidRDefault="00111325" w:rsidP="00C941A9">
      <w:pPr>
        <w:spacing w:after="0"/>
        <w:jc w:val="both"/>
        <w:rPr>
          <w:rFonts w:ascii="Times New Roman" w:hAnsi="Times New Roman" w:cs="Times New Roman"/>
          <w:sz w:val="20"/>
          <w:szCs w:val="20"/>
          <w:lang w:val="en-GB"/>
        </w:rPr>
      </w:pPr>
      <w:r w:rsidRPr="006A2DBF">
        <w:rPr>
          <w:rStyle w:val="FootnoteReference"/>
          <w:rFonts w:ascii="Times New Roman" w:hAnsi="Times New Roman" w:cs="Times New Roman"/>
          <w:sz w:val="20"/>
          <w:szCs w:val="20"/>
          <w:lang w:val="en-GB"/>
        </w:rPr>
        <w:footnoteRef/>
      </w:r>
      <w:r w:rsidRPr="006A2DBF">
        <w:rPr>
          <w:rFonts w:ascii="Times New Roman" w:hAnsi="Times New Roman" w:cs="Times New Roman"/>
          <w:sz w:val="20"/>
          <w:szCs w:val="20"/>
          <w:lang w:val="en-GB"/>
        </w:rPr>
        <w:t xml:space="preserve"> S. 19(1) (d)</w:t>
      </w:r>
    </w:p>
  </w:footnote>
  <w:footnote w:id="24">
    <w:p w:rsidR="00111325" w:rsidRPr="006A2DBF" w:rsidRDefault="00111325" w:rsidP="00111325">
      <w:pPr>
        <w:spacing w:after="0"/>
        <w:jc w:val="both"/>
        <w:rPr>
          <w:rFonts w:ascii="Times New Roman" w:hAnsi="Times New Roman" w:cs="Times New Roman"/>
          <w:sz w:val="20"/>
          <w:szCs w:val="20"/>
          <w:lang w:val="en-GB"/>
        </w:rPr>
      </w:pPr>
      <w:r w:rsidRPr="006A2DBF">
        <w:rPr>
          <w:rStyle w:val="FootnoteReference"/>
          <w:rFonts w:ascii="Times New Roman" w:hAnsi="Times New Roman" w:cs="Times New Roman"/>
          <w:sz w:val="20"/>
          <w:szCs w:val="20"/>
          <w:lang w:val="en-GB"/>
        </w:rPr>
        <w:footnoteRef/>
      </w:r>
      <w:r w:rsidRPr="006A2DBF">
        <w:rPr>
          <w:rFonts w:ascii="Times New Roman" w:hAnsi="Times New Roman" w:cs="Times New Roman"/>
          <w:sz w:val="20"/>
          <w:szCs w:val="20"/>
          <w:lang w:val="en-GB"/>
        </w:rPr>
        <w:t xml:space="preserve"> 21 S. 19(1) (e)</w:t>
      </w:r>
    </w:p>
  </w:footnote>
  <w:footnote w:id="25">
    <w:p w:rsidR="00111325" w:rsidRPr="006A2DBF" w:rsidRDefault="00111325" w:rsidP="00111325">
      <w:pPr>
        <w:spacing w:after="0"/>
        <w:jc w:val="both"/>
        <w:rPr>
          <w:rFonts w:ascii="Times New Roman" w:hAnsi="Times New Roman" w:cs="Times New Roman"/>
          <w:sz w:val="20"/>
          <w:szCs w:val="20"/>
          <w:lang w:val="en-GB"/>
        </w:rPr>
      </w:pPr>
      <w:r w:rsidRPr="006A2DBF">
        <w:rPr>
          <w:rStyle w:val="FootnoteReference"/>
          <w:rFonts w:ascii="Times New Roman" w:hAnsi="Times New Roman" w:cs="Times New Roman"/>
          <w:sz w:val="20"/>
          <w:szCs w:val="20"/>
          <w:lang w:val="en-GB"/>
        </w:rPr>
        <w:footnoteRef/>
      </w:r>
      <w:r w:rsidRPr="006A2DBF">
        <w:rPr>
          <w:rFonts w:ascii="Times New Roman" w:hAnsi="Times New Roman" w:cs="Times New Roman"/>
          <w:sz w:val="20"/>
          <w:szCs w:val="20"/>
          <w:lang w:val="en-GB"/>
        </w:rPr>
        <w:t xml:space="preserve"> S. 20(1) (a)</w:t>
      </w:r>
    </w:p>
  </w:footnote>
  <w:footnote w:id="26">
    <w:p w:rsidR="00111325" w:rsidRPr="006A2DBF" w:rsidRDefault="00111325" w:rsidP="00111325">
      <w:pPr>
        <w:spacing w:after="0"/>
        <w:jc w:val="both"/>
        <w:rPr>
          <w:rFonts w:ascii="Times New Roman" w:hAnsi="Times New Roman" w:cs="Times New Roman"/>
          <w:sz w:val="20"/>
          <w:szCs w:val="20"/>
          <w:lang w:val="en-GB"/>
        </w:rPr>
      </w:pPr>
      <w:r w:rsidRPr="006A2DBF">
        <w:rPr>
          <w:rStyle w:val="FootnoteReference"/>
          <w:rFonts w:ascii="Times New Roman" w:hAnsi="Times New Roman" w:cs="Times New Roman"/>
          <w:sz w:val="20"/>
          <w:szCs w:val="20"/>
          <w:lang w:val="en-GB"/>
        </w:rPr>
        <w:footnoteRef/>
      </w:r>
      <w:r w:rsidRPr="006A2DBF">
        <w:rPr>
          <w:rFonts w:ascii="Times New Roman" w:hAnsi="Times New Roman" w:cs="Times New Roman"/>
          <w:sz w:val="20"/>
          <w:szCs w:val="20"/>
          <w:lang w:val="en-GB"/>
        </w:rPr>
        <w:t xml:space="preserve"> S. 20(1) (b)</w:t>
      </w:r>
    </w:p>
  </w:footnote>
  <w:footnote w:id="27">
    <w:p w:rsidR="00111325" w:rsidRPr="006A2DBF" w:rsidRDefault="00111325">
      <w:pPr>
        <w:pStyle w:val="FootnoteText"/>
        <w:rPr>
          <w:rFonts w:ascii="Times New Roman" w:hAnsi="Times New Roman" w:cs="Times New Roman"/>
          <w:lang w:val="en-GB"/>
        </w:rPr>
      </w:pPr>
      <w:r w:rsidRPr="006A2DBF">
        <w:rPr>
          <w:rStyle w:val="FootnoteReference"/>
          <w:rFonts w:ascii="Times New Roman" w:hAnsi="Times New Roman" w:cs="Times New Roman"/>
          <w:lang w:val="en-GB"/>
        </w:rPr>
        <w:footnoteRef/>
      </w:r>
      <w:r w:rsidRPr="006A2DBF">
        <w:rPr>
          <w:rFonts w:ascii="Times New Roman" w:hAnsi="Times New Roman" w:cs="Times New Roman"/>
          <w:lang w:val="en-GB"/>
        </w:rPr>
        <w:t xml:space="preserve"> S. 20 (1) (c) </w:t>
      </w:r>
      <w:r w:rsidRPr="006A2DBF">
        <w:rPr>
          <w:rFonts w:ascii="Times New Roman" w:hAnsi="Times New Roman" w:cs="Times New Roman"/>
          <w:lang w:val="en-GB"/>
        </w:rPr>
        <w:tab/>
      </w:r>
    </w:p>
  </w:footnote>
  <w:footnote w:id="28">
    <w:p w:rsidR="00FF1FDB" w:rsidRPr="006A2DBF" w:rsidRDefault="00FF1FDB">
      <w:pPr>
        <w:pStyle w:val="FootnoteText"/>
        <w:rPr>
          <w:rFonts w:ascii="Times New Roman" w:hAnsi="Times New Roman" w:cs="Times New Roman"/>
          <w:lang w:val="en-GB"/>
        </w:rPr>
      </w:pPr>
      <w:r w:rsidRPr="006A2DBF">
        <w:rPr>
          <w:rStyle w:val="FootnoteReference"/>
          <w:rFonts w:ascii="Times New Roman" w:hAnsi="Times New Roman" w:cs="Times New Roman"/>
          <w:lang w:val="en-GB"/>
        </w:rPr>
        <w:footnoteRef/>
      </w:r>
      <w:r w:rsidRPr="006A2DBF">
        <w:rPr>
          <w:rFonts w:ascii="Times New Roman" w:hAnsi="Times New Roman" w:cs="Times New Roman"/>
          <w:lang w:val="en-GB"/>
        </w:rPr>
        <w:t xml:space="preserve"> S. 19(3)</w:t>
      </w:r>
    </w:p>
  </w:footnote>
  <w:footnote w:id="29">
    <w:p w:rsidR="00FF1FDB" w:rsidRPr="006A2DBF" w:rsidRDefault="00FF1FDB">
      <w:pPr>
        <w:pStyle w:val="FootnoteText"/>
        <w:rPr>
          <w:rFonts w:ascii="Times New Roman" w:hAnsi="Times New Roman" w:cs="Times New Roman"/>
          <w:lang w:val="en-GB"/>
        </w:rPr>
      </w:pPr>
      <w:r w:rsidRPr="006A2DBF">
        <w:rPr>
          <w:rStyle w:val="FootnoteReference"/>
          <w:rFonts w:ascii="Times New Roman" w:hAnsi="Times New Roman" w:cs="Times New Roman"/>
          <w:lang w:val="en-GB"/>
        </w:rPr>
        <w:footnoteRef/>
      </w:r>
      <w:r w:rsidRPr="006A2DBF">
        <w:rPr>
          <w:rFonts w:ascii="Times New Roman" w:hAnsi="Times New Roman" w:cs="Times New Roman"/>
          <w:lang w:val="en-GB"/>
        </w:rPr>
        <w:t xml:space="preserve"> S. 21(1)</w:t>
      </w:r>
    </w:p>
  </w:footnote>
  <w:footnote w:id="30">
    <w:p w:rsidR="00FF1FDB" w:rsidRPr="006A2DBF" w:rsidRDefault="00FF1FDB">
      <w:pPr>
        <w:pStyle w:val="FootnoteText"/>
        <w:rPr>
          <w:rFonts w:ascii="Times New Roman" w:hAnsi="Times New Roman" w:cs="Times New Roman"/>
          <w:lang w:val="en-GB"/>
        </w:rPr>
      </w:pPr>
      <w:r w:rsidRPr="006A2DBF">
        <w:rPr>
          <w:rStyle w:val="FootnoteReference"/>
          <w:rFonts w:ascii="Times New Roman" w:hAnsi="Times New Roman" w:cs="Times New Roman"/>
          <w:lang w:val="en-GB"/>
        </w:rPr>
        <w:footnoteRef/>
      </w:r>
      <w:r w:rsidRPr="006A2DBF">
        <w:rPr>
          <w:rFonts w:ascii="Times New Roman" w:hAnsi="Times New Roman" w:cs="Times New Roman"/>
          <w:lang w:val="en-GB"/>
        </w:rPr>
        <w:t xml:space="preserve"> S. 4 of the Decree No. 18 of 1995</w:t>
      </w:r>
    </w:p>
  </w:footnote>
  <w:footnote w:id="31">
    <w:p w:rsidR="00FF1FDB" w:rsidRPr="006A2DBF" w:rsidRDefault="00FF1FDB" w:rsidP="00FF1FDB">
      <w:pPr>
        <w:spacing w:after="0"/>
        <w:jc w:val="both"/>
        <w:rPr>
          <w:rFonts w:ascii="Times New Roman" w:hAnsi="Times New Roman" w:cs="Times New Roman"/>
          <w:sz w:val="20"/>
          <w:szCs w:val="20"/>
          <w:lang w:val="en-GB"/>
        </w:rPr>
      </w:pPr>
      <w:r w:rsidRPr="006A2DBF">
        <w:rPr>
          <w:rStyle w:val="FootnoteReference"/>
          <w:rFonts w:ascii="Times New Roman" w:hAnsi="Times New Roman" w:cs="Times New Roman"/>
          <w:sz w:val="20"/>
          <w:szCs w:val="20"/>
          <w:lang w:val="en-GB"/>
        </w:rPr>
        <w:footnoteRef/>
      </w:r>
      <w:r w:rsidRPr="006A2DBF">
        <w:rPr>
          <w:rFonts w:ascii="Times New Roman" w:hAnsi="Times New Roman" w:cs="Times New Roman"/>
          <w:sz w:val="20"/>
          <w:szCs w:val="20"/>
          <w:lang w:val="en-GB"/>
        </w:rPr>
        <w:t xml:space="preserve"> .S. 20 (3)</w:t>
      </w:r>
    </w:p>
  </w:footnote>
  <w:footnote w:id="32">
    <w:p w:rsidR="00FF1FDB" w:rsidRPr="006A2DBF" w:rsidRDefault="00FF1FDB">
      <w:pPr>
        <w:pStyle w:val="FootnoteText"/>
        <w:rPr>
          <w:rFonts w:ascii="Times New Roman" w:hAnsi="Times New Roman" w:cs="Times New Roman"/>
          <w:lang w:val="en-GB"/>
        </w:rPr>
      </w:pPr>
      <w:r w:rsidRPr="006A2DBF">
        <w:rPr>
          <w:rStyle w:val="FootnoteReference"/>
          <w:rFonts w:ascii="Times New Roman" w:hAnsi="Times New Roman" w:cs="Times New Roman"/>
          <w:lang w:val="en-GB"/>
        </w:rPr>
        <w:footnoteRef/>
      </w:r>
      <w:r w:rsidRPr="006A2DBF">
        <w:rPr>
          <w:rFonts w:ascii="Times New Roman" w:hAnsi="Times New Roman" w:cs="Times New Roman"/>
          <w:lang w:val="en-GB"/>
        </w:rPr>
        <w:t xml:space="preserve"> S. 5 (c) of Decree No. 18 of 1995 as amended</w:t>
      </w:r>
    </w:p>
  </w:footnote>
  <w:footnote w:id="33">
    <w:p w:rsidR="00CD7037" w:rsidRPr="006A2DBF" w:rsidRDefault="00CD7037" w:rsidP="00CD7037">
      <w:pPr>
        <w:pStyle w:val="FootnoteText"/>
        <w:rPr>
          <w:rFonts w:ascii="Times New Roman" w:hAnsi="Times New Roman" w:cs="Times New Roman"/>
          <w:lang w:val="en-GB"/>
        </w:rPr>
      </w:pPr>
      <w:r w:rsidRPr="006A2DBF">
        <w:rPr>
          <w:rStyle w:val="FootnoteReference"/>
          <w:rFonts w:ascii="Times New Roman" w:hAnsi="Times New Roman" w:cs="Times New Roman"/>
          <w:lang w:val="en-GB"/>
        </w:rPr>
        <w:footnoteRef/>
      </w:r>
      <w:r w:rsidRPr="006A2DBF">
        <w:rPr>
          <w:rFonts w:ascii="Times New Roman" w:hAnsi="Times New Roman" w:cs="Times New Roman"/>
          <w:lang w:val="en-GB"/>
        </w:rPr>
        <w:t xml:space="preserve"> Money Laundering Act 2003</w:t>
      </w:r>
    </w:p>
  </w:footnote>
  <w:footnote w:id="34">
    <w:p w:rsidR="00C32EC3" w:rsidRPr="006A2DBF" w:rsidRDefault="00C32EC3" w:rsidP="00C32EC3">
      <w:pPr>
        <w:pStyle w:val="FootnoteText"/>
        <w:rPr>
          <w:rFonts w:ascii="Times New Roman" w:hAnsi="Times New Roman" w:cs="Times New Roman"/>
          <w:lang w:val="en-GB"/>
        </w:rPr>
      </w:pPr>
      <w:r w:rsidRPr="006A2DBF">
        <w:rPr>
          <w:rStyle w:val="FootnoteReference"/>
          <w:rFonts w:ascii="Times New Roman" w:hAnsi="Times New Roman" w:cs="Times New Roman"/>
          <w:lang w:val="en-GB"/>
        </w:rPr>
        <w:footnoteRef/>
      </w:r>
      <w:r w:rsidRPr="006A2DBF">
        <w:rPr>
          <w:rFonts w:ascii="Times New Roman" w:hAnsi="Times New Roman" w:cs="Times New Roman"/>
          <w:lang w:val="en-GB"/>
        </w:rPr>
        <w:t xml:space="preserve"> Ibid</w:t>
      </w:r>
    </w:p>
  </w:footnote>
  <w:footnote w:id="35">
    <w:p w:rsidR="00FF1FDB" w:rsidRPr="006A2DBF" w:rsidRDefault="00FF1FDB">
      <w:pPr>
        <w:pStyle w:val="FootnoteText"/>
        <w:rPr>
          <w:rFonts w:ascii="Times New Roman" w:hAnsi="Times New Roman" w:cs="Times New Roman"/>
          <w:lang w:val="en-GB"/>
        </w:rPr>
      </w:pPr>
      <w:r w:rsidRPr="006A2DBF">
        <w:rPr>
          <w:rStyle w:val="FootnoteReference"/>
          <w:rFonts w:ascii="Times New Roman" w:hAnsi="Times New Roman" w:cs="Times New Roman"/>
          <w:lang w:val="en-GB"/>
        </w:rPr>
        <w:footnoteRef/>
      </w:r>
      <w:r w:rsidRPr="006A2DBF">
        <w:rPr>
          <w:rFonts w:ascii="Times New Roman" w:hAnsi="Times New Roman" w:cs="Times New Roman"/>
          <w:lang w:val="en-GB"/>
        </w:rPr>
        <w:t xml:space="preserve"> Ibid S. 12 (1) (a) (b) &amp; (c)</w:t>
      </w:r>
    </w:p>
  </w:footnote>
  <w:footnote w:id="36">
    <w:p w:rsidR="00FF1FDB" w:rsidRPr="006A2DBF" w:rsidRDefault="00FF1FDB" w:rsidP="00C941A9">
      <w:pPr>
        <w:spacing w:after="0"/>
        <w:jc w:val="both"/>
        <w:rPr>
          <w:rFonts w:ascii="Times New Roman" w:hAnsi="Times New Roman" w:cs="Times New Roman"/>
          <w:sz w:val="20"/>
          <w:szCs w:val="20"/>
          <w:lang w:val="en-GB"/>
        </w:rPr>
      </w:pPr>
      <w:r w:rsidRPr="006A2DBF">
        <w:rPr>
          <w:rStyle w:val="FootnoteReference"/>
          <w:rFonts w:ascii="Times New Roman" w:hAnsi="Times New Roman" w:cs="Times New Roman"/>
          <w:sz w:val="20"/>
          <w:szCs w:val="20"/>
          <w:lang w:val="en-GB"/>
        </w:rPr>
        <w:footnoteRef/>
      </w:r>
      <w:r w:rsidRPr="006A2DBF">
        <w:rPr>
          <w:rFonts w:ascii="Times New Roman" w:hAnsi="Times New Roman" w:cs="Times New Roman"/>
          <w:sz w:val="20"/>
          <w:szCs w:val="20"/>
          <w:lang w:val="en-GB"/>
        </w:rPr>
        <w:t xml:space="preserve"> Ibid. S. 12 (2)</w:t>
      </w:r>
    </w:p>
  </w:footnote>
  <w:footnote w:id="37">
    <w:p w:rsidR="00FF1FDB" w:rsidRPr="006A2DBF" w:rsidRDefault="00FF1FDB">
      <w:pPr>
        <w:pStyle w:val="FootnoteText"/>
        <w:rPr>
          <w:rFonts w:ascii="Times New Roman" w:hAnsi="Times New Roman" w:cs="Times New Roman"/>
          <w:lang w:val="en-GB"/>
        </w:rPr>
      </w:pPr>
      <w:r w:rsidRPr="006A2DBF">
        <w:rPr>
          <w:rStyle w:val="FootnoteReference"/>
          <w:rFonts w:ascii="Times New Roman" w:hAnsi="Times New Roman" w:cs="Times New Roman"/>
          <w:lang w:val="en-GB"/>
        </w:rPr>
        <w:footnoteRef/>
      </w:r>
      <w:r w:rsidRPr="006A2DBF">
        <w:rPr>
          <w:rFonts w:ascii="Times New Roman" w:hAnsi="Times New Roman" w:cs="Times New Roman"/>
          <w:lang w:val="en-GB"/>
        </w:rPr>
        <w:t xml:space="preserve"> Ibid. S. 3</w:t>
      </w:r>
    </w:p>
  </w:footnote>
  <w:footnote w:id="38">
    <w:p w:rsidR="00FF1FDB" w:rsidRPr="006A2DBF" w:rsidRDefault="00FF1FDB">
      <w:pPr>
        <w:pStyle w:val="FootnoteText"/>
        <w:rPr>
          <w:rFonts w:ascii="Times New Roman" w:hAnsi="Times New Roman" w:cs="Times New Roman"/>
          <w:lang w:val="en-GB"/>
        </w:rPr>
      </w:pPr>
      <w:r w:rsidRPr="006A2DBF">
        <w:rPr>
          <w:rStyle w:val="FootnoteReference"/>
          <w:rFonts w:ascii="Times New Roman" w:hAnsi="Times New Roman" w:cs="Times New Roman"/>
          <w:lang w:val="en-GB"/>
        </w:rPr>
        <w:footnoteRef/>
      </w:r>
      <w:r w:rsidRPr="006A2DBF">
        <w:rPr>
          <w:rFonts w:ascii="Times New Roman" w:hAnsi="Times New Roman" w:cs="Times New Roman"/>
          <w:lang w:val="en-GB"/>
        </w:rPr>
        <w:t xml:space="preserve"> Ibid. S. 3 (3)</w:t>
      </w:r>
    </w:p>
  </w:footnote>
  <w:footnote w:id="39">
    <w:p w:rsidR="00FF1FDB" w:rsidRPr="006A2DBF" w:rsidRDefault="00FF1FDB">
      <w:pPr>
        <w:pStyle w:val="FootnoteText"/>
        <w:rPr>
          <w:rFonts w:ascii="Times New Roman" w:hAnsi="Times New Roman" w:cs="Times New Roman"/>
          <w:lang w:val="en-GB"/>
        </w:rPr>
      </w:pPr>
      <w:r w:rsidRPr="006A2DBF">
        <w:rPr>
          <w:rStyle w:val="FootnoteReference"/>
          <w:rFonts w:ascii="Times New Roman" w:hAnsi="Times New Roman" w:cs="Times New Roman"/>
          <w:lang w:val="en-GB"/>
        </w:rPr>
        <w:footnoteRef/>
      </w:r>
      <w:r w:rsidRPr="006A2DBF">
        <w:rPr>
          <w:rFonts w:ascii="Times New Roman" w:hAnsi="Times New Roman" w:cs="Times New Roman"/>
          <w:lang w:val="en-GB"/>
        </w:rPr>
        <w:t xml:space="preserve"> </w:t>
      </w:r>
      <w:r w:rsidR="00990948">
        <w:rPr>
          <w:rFonts w:ascii="Times New Roman" w:hAnsi="Times New Roman" w:cs="Times New Roman"/>
          <w:lang w:val="en-GB"/>
        </w:rPr>
        <w:t>&lt;</w:t>
      </w:r>
      <w:r w:rsidRPr="006A2DBF">
        <w:rPr>
          <w:rFonts w:ascii="Times New Roman" w:hAnsi="Times New Roman" w:cs="Times New Roman"/>
          <w:lang w:val="en-GB"/>
        </w:rPr>
        <w:t>http://www.hri.org/docs/nssd-INCSR/19/Financial/chapter05.html</w:t>
      </w:r>
      <w:r w:rsidR="00990948">
        <w:rPr>
          <w:rFonts w:ascii="Times New Roman" w:hAnsi="Times New Roman" w:cs="Times New Roman"/>
          <w:lang w:val="en-GB"/>
        </w:rPr>
        <w:t>&gt;</w:t>
      </w:r>
    </w:p>
  </w:footnote>
  <w:footnote w:id="40">
    <w:p w:rsidR="00FF1FDB" w:rsidRPr="006A2DBF" w:rsidRDefault="00FF1FDB">
      <w:pPr>
        <w:pStyle w:val="FootnoteText"/>
        <w:rPr>
          <w:rFonts w:ascii="Times New Roman" w:hAnsi="Times New Roman" w:cs="Times New Roman"/>
          <w:lang w:val="en-GB"/>
        </w:rPr>
      </w:pPr>
      <w:r w:rsidRPr="006A2DBF">
        <w:rPr>
          <w:rStyle w:val="FootnoteReference"/>
          <w:rFonts w:ascii="Times New Roman" w:hAnsi="Times New Roman" w:cs="Times New Roman"/>
          <w:lang w:val="en-GB"/>
        </w:rPr>
        <w:footnoteRef/>
      </w:r>
      <w:r w:rsidRPr="006A2DBF">
        <w:rPr>
          <w:rFonts w:ascii="Times New Roman" w:hAnsi="Times New Roman" w:cs="Times New Roman"/>
          <w:lang w:val="en-GB"/>
        </w:rPr>
        <w:t xml:space="preserve"> Ibid. S. 5</w:t>
      </w:r>
    </w:p>
  </w:footnote>
  <w:footnote w:id="41">
    <w:p w:rsidR="00FF1FDB" w:rsidRPr="006A2DBF" w:rsidRDefault="00FF1FDB">
      <w:pPr>
        <w:pStyle w:val="FootnoteText"/>
        <w:rPr>
          <w:rFonts w:ascii="Times New Roman" w:hAnsi="Times New Roman" w:cs="Times New Roman"/>
          <w:lang w:val="en-GB"/>
        </w:rPr>
      </w:pPr>
      <w:r w:rsidRPr="006A2DBF">
        <w:rPr>
          <w:rStyle w:val="FootnoteReference"/>
          <w:rFonts w:ascii="Times New Roman" w:hAnsi="Times New Roman" w:cs="Times New Roman"/>
          <w:lang w:val="en-GB"/>
        </w:rPr>
        <w:footnoteRef/>
      </w:r>
      <w:r w:rsidRPr="006A2DBF">
        <w:rPr>
          <w:rFonts w:ascii="Times New Roman" w:hAnsi="Times New Roman" w:cs="Times New Roman"/>
          <w:lang w:val="en-GB"/>
        </w:rPr>
        <w:t xml:space="preserve"> Ibid. S. 6</w:t>
      </w:r>
    </w:p>
  </w:footnote>
  <w:footnote w:id="42">
    <w:p w:rsidR="00FF1FDB" w:rsidRPr="006A2DBF" w:rsidRDefault="00FF1FDB">
      <w:pPr>
        <w:pStyle w:val="FootnoteText"/>
        <w:rPr>
          <w:rFonts w:ascii="Times New Roman" w:hAnsi="Times New Roman" w:cs="Times New Roman"/>
          <w:lang w:val="en-GB"/>
        </w:rPr>
      </w:pPr>
      <w:r w:rsidRPr="006A2DBF">
        <w:rPr>
          <w:rStyle w:val="FootnoteReference"/>
          <w:rFonts w:ascii="Times New Roman" w:hAnsi="Times New Roman" w:cs="Times New Roman"/>
          <w:lang w:val="en-GB"/>
        </w:rPr>
        <w:footnoteRef/>
      </w:r>
      <w:r w:rsidRPr="006A2DBF">
        <w:rPr>
          <w:rFonts w:ascii="Times New Roman" w:hAnsi="Times New Roman" w:cs="Times New Roman"/>
          <w:lang w:val="en-GB"/>
        </w:rPr>
        <w:t xml:space="preserve"> Ibid. S. 9</w:t>
      </w:r>
    </w:p>
  </w:footnote>
  <w:footnote w:id="43">
    <w:p w:rsidR="00FF1FDB" w:rsidRPr="006A2DBF" w:rsidRDefault="00FF1FDB">
      <w:pPr>
        <w:pStyle w:val="FootnoteText"/>
        <w:rPr>
          <w:rFonts w:ascii="Times New Roman" w:hAnsi="Times New Roman" w:cs="Times New Roman"/>
          <w:lang w:val="en-GB"/>
        </w:rPr>
      </w:pPr>
      <w:r w:rsidRPr="006A2DBF">
        <w:rPr>
          <w:rStyle w:val="FootnoteReference"/>
          <w:rFonts w:ascii="Times New Roman" w:hAnsi="Times New Roman" w:cs="Times New Roman"/>
          <w:lang w:val="en-GB"/>
        </w:rPr>
        <w:footnoteRef/>
      </w:r>
      <w:r w:rsidRPr="006A2DBF">
        <w:rPr>
          <w:rFonts w:ascii="Times New Roman" w:hAnsi="Times New Roman" w:cs="Times New Roman"/>
          <w:lang w:val="en-GB"/>
        </w:rPr>
        <w:t xml:space="preserve"> Ibid. S. 14 and 15</w:t>
      </w:r>
    </w:p>
  </w:footnote>
  <w:footnote w:id="44">
    <w:p w:rsidR="00635442" w:rsidRPr="00635442" w:rsidRDefault="00635442">
      <w:pPr>
        <w:pStyle w:val="FootnoteText"/>
      </w:pPr>
      <w:r>
        <w:rPr>
          <w:rStyle w:val="FootnoteReference"/>
        </w:rPr>
        <w:footnoteRef/>
      </w:r>
      <w:r>
        <w:t xml:space="preserve"> </w:t>
      </w:r>
      <w:proofErr w:type="spellStart"/>
      <w:r w:rsidRPr="00635442">
        <w:rPr>
          <w:rFonts w:ascii="Times New Roman" w:hAnsi="Times New Roman" w:cs="Times New Roman"/>
          <w:lang w:val="en-GB"/>
        </w:rPr>
        <w:t>Nwaja</w:t>
      </w:r>
      <w:proofErr w:type="spellEnd"/>
      <w:r w:rsidRPr="00635442">
        <w:rPr>
          <w:rFonts w:ascii="Times New Roman" w:hAnsi="Times New Roman" w:cs="Times New Roman"/>
          <w:lang w:val="en-GB"/>
        </w:rPr>
        <w:t xml:space="preserve"> as at the time of investigation was the EFCC Commission’s Media and Publicity Officer.</w:t>
      </w:r>
    </w:p>
  </w:footnote>
  <w:footnote w:id="45">
    <w:p w:rsidR="00975656" w:rsidRPr="00FB66DE" w:rsidRDefault="00975656">
      <w:pPr>
        <w:pStyle w:val="FootnoteText"/>
        <w:rPr>
          <w:rFonts w:ascii="Times New Roman" w:hAnsi="Times New Roman" w:cs="Times New Roman"/>
        </w:rPr>
      </w:pPr>
      <w:r>
        <w:rPr>
          <w:rStyle w:val="FootnoteReference"/>
        </w:rPr>
        <w:footnoteRef/>
      </w:r>
      <w:r>
        <w:t xml:space="preserve"> </w:t>
      </w:r>
      <w:r w:rsidRPr="00FB66DE">
        <w:rPr>
          <w:rFonts w:ascii="Times New Roman" w:hAnsi="Times New Roman" w:cs="Times New Roman"/>
        </w:rPr>
        <w:t>Locally referred to as 419</w:t>
      </w:r>
    </w:p>
  </w:footnote>
  <w:footnote w:id="46">
    <w:p w:rsidR="00890A7E" w:rsidRPr="006A2DBF" w:rsidRDefault="00890A7E" w:rsidP="00C855CB">
      <w:pPr>
        <w:spacing w:after="0" w:line="240" w:lineRule="auto"/>
        <w:jc w:val="both"/>
        <w:rPr>
          <w:rFonts w:ascii="Times New Roman" w:hAnsi="Times New Roman" w:cs="Times New Roman"/>
          <w:sz w:val="20"/>
          <w:szCs w:val="20"/>
          <w:lang w:val="en-GB"/>
        </w:rPr>
      </w:pPr>
      <w:r w:rsidRPr="006A2DBF">
        <w:rPr>
          <w:rStyle w:val="FootnoteReference"/>
          <w:rFonts w:ascii="Times New Roman" w:hAnsi="Times New Roman" w:cs="Times New Roman"/>
          <w:sz w:val="20"/>
          <w:szCs w:val="20"/>
          <w:lang w:val="en-GB"/>
        </w:rPr>
        <w:footnoteRef/>
      </w:r>
      <w:r w:rsidRPr="006A2DBF">
        <w:rPr>
          <w:rFonts w:ascii="Times New Roman" w:hAnsi="Times New Roman" w:cs="Times New Roman"/>
          <w:sz w:val="20"/>
          <w:szCs w:val="20"/>
          <w:lang w:val="en-GB"/>
        </w:rPr>
        <w:t xml:space="preserve"> </w:t>
      </w:r>
      <w:proofErr w:type="spellStart"/>
      <w:r w:rsidRPr="006A2DBF">
        <w:rPr>
          <w:rFonts w:ascii="Times New Roman" w:hAnsi="Times New Roman" w:cs="Times New Roman"/>
          <w:sz w:val="20"/>
          <w:szCs w:val="20"/>
          <w:lang w:val="en-GB"/>
        </w:rPr>
        <w:t>Mallam</w:t>
      </w:r>
      <w:proofErr w:type="spellEnd"/>
      <w:r w:rsidRPr="006A2DBF">
        <w:rPr>
          <w:rFonts w:ascii="Times New Roman" w:hAnsi="Times New Roman" w:cs="Times New Roman"/>
          <w:sz w:val="20"/>
          <w:szCs w:val="20"/>
          <w:lang w:val="en-GB"/>
        </w:rPr>
        <w:t xml:space="preserve"> </w:t>
      </w:r>
      <w:proofErr w:type="spellStart"/>
      <w:r w:rsidRPr="006A2DBF">
        <w:rPr>
          <w:rFonts w:ascii="Times New Roman" w:hAnsi="Times New Roman" w:cs="Times New Roman"/>
          <w:sz w:val="20"/>
          <w:szCs w:val="20"/>
          <w:lang w:val="en-GB"/>
        </w:rPr>
        <w:t>Nuhu</w:t>
      </w:r>
      <w:proofErr w:type="spellEnd"/>
      <w:r w:rsidRPr="006A2DBF">
        <w:rPr>
          <w:rFonts w:ascii="Times New Roman" w:hAnsi="Times New Roman" w:cs="Times New Roman"/>
          <w:sz w:val="20"/>
          <w:szCs w:val="20"/>
          <w:lang w:val="en-GB"/>
        </w:rPr>
        <w:t xml:space="preserve"> </w:t>
      </w:r>
      <w:proofErr w:type="spellStart"/>
      <w:r w:rsidRPr="006A2DBF">
        <w:rPr>
          <w:rFonts w:ascii="Times New Roman" w:hAnsi="Times New Roman" w:cs="Times New Roman"/>
          <w:sz w:val="20"/>
          <w:szCs w:val="20"/>
          <w:lang w:val="en-GB"/>
        </w:rPr>
        <w:t>Ribadu</w:t>
      </w:r>
      <w:proofErr w:type="spellEnd"/>
      <w:r w:rsidRPr="006A2DBF">
        <w:rPr>
          <w:rFonts w:ascii="Times New Roman" w:hAnsi="Times New Roman" w:cs="Times New Roman"/>
          <w:sz w:val="20"/>
          <w:szCs w:val="20"/>
          <w:lang w:val="en-GB"/>
        </w:rPr>
        <w:t xml:space="preserve"> Ibid p. 10</w:t>
      </w:r>
    </w:p>
  </w:footnote>
  <w:footnote w:id="47">
    <w:p w:rsidR="00890A7E" w:rsidRPr="006A2DBF" w:rsidRDefault="00890A7E" w:rsidP="00F21E43">
      <w:pPr>
        <w:pStyle w:val="FootnoteText"/>
        <w:rPr>
          <w:rFonts w:ascii="Times New Roman" w:hAnsi="Times New Roman" w:cs="Times New Roman"/>
          <w:lang w:val="en-GB"/>
        </w:rPr>
      </w:pPr>
      <w:r w:rsidRPr="006A2DBF">
        <w:rPr>
          <w:rStyle w:val="FootnoteReference"/>
          <w:rFonts w:ascii="Times New Roman" w:hAnsi="Times New Roman" w:cs="Times New Roman"/>
          <w:lang w:val="en-GB"/>
        </w:rPr>
        <w:footnoteRef/>
      </w:r>
      <w:r w:rsidRPr="006A2DBF">
        <w:rPr>
          <w:rFonts w:ascii="Times New Roman" w:hAnsi="Times New Roman" w:cs="Times New Roman"/>
          <w:lang w:val="en-GB"/>
        </w:rPr>
        <w:t xml:space="preserve"> Punch Newspaper November 5</w:t>
      </w:r>
      <w:r w:rsidRPr="006A2DBF">
        <w:rPr>
          <w:rFonts w:ascii="Times New Roman" w:hAnsi="Times New Roman" w:cs="Times New Roman"/>
          <w:vertAlign w:val="superscript"/>
          <w:lang w:val="en-GB"/>
        </w:rPr>
        <w:t>th</w:t>
      </w:r>
      <w:r w:rsidRPr="006A2DBF">
        <w:rPr>
          <w:rFonts w:ascii="Times New Roman" w:hAnsi="Times New Roman" w:cs="Times New Roman"/>
          <w:lang w:val="en-GB"/>
        </w:rPr>
        <w:t xml:space="preserve"> 2003 </w:t>
      </w:r>
      <w:r w:rsidR="00FB66DE">
        <w:rPr>
          <w:rFonts w:ascii="Times New Roman" w:hAnsi="Times New Roman" w:cs="Times New Roman"/>
          <w:lang w:val="en-GB"/>
        </w:rPr>
        <w:t>P</w:t>
      </w:r>
      <w:r w:rsidRPr="006A2DBF">
        <w:rPr>
          <w:rFonts w:ascii="Times New Roman" w:hAnsi="Times New Roman" w:cs="Times New Roman"/>
          <w:lang w:val="en-GB"/>
        </w:rPr>
        <w:t>p. 1</w:t>
      </w:r>
      <w:r w:rsidR="00FB66DE">
        <w:rPr>
          <w:rFonts w:ascii="Times New Roman" w:hAnsi="Times New Roman" w:cs="Times New Roman"/>
          <w:lang w:val="en-GB"/>
        </w:rPr>
        <w:t xml:space="preserve">, </w:t>
      </w:r>
      <w:r w:rsidRPr="006A2DBF">
        <w:rPr>
          <w:rFonts w:ascii="Times New Roman" w:hAnsi="Times New Roman" w:cs="Times New Roman"/>
          <w:lang w:val="en-GB"/>
        </w:rPr>
        <w:t>7</w:t>
      </w:r>
    </w:p>
  </w:footnote>
  <w:footnote w:id="48">
    <w:p w:rsidR="00890A7E" w:rsidRPr="006A2DBF" w:rsidRDefault="00890A7E" w:rsidP="00F21E43">
      <w:pPr>
        <w:pStyle w:val="FootnoteText"/>
        <w:rPr>
          <w:rFonts w:ascii="Times New Roman" w:hAnsi="Times New Roman" w:cs="Times New Roman"/>
          <w:lang w:val="en-GB"/>
        </w:rPr>
      </w:pPr>
      <w:r w:rsidRPr="006A2DBF">
        <w:rPr>
          <w:rStyle w:val="FootnoteReference"/>
          <w:rFonts w:ascii="Times New Roman" w:hAnsi="Times New Roman" w:cs="Times New Roman"/>
          <w:lang w:val="en-GB"/>
        </w:rPr>
        <w:footnoteRef/>
      </w:r>
      <w:r w:rsidRPr="006A2DBF">
        <w:rPr>
          <w:rFonts w:ascii="Times New Roman" w:hAnsi="Times New Roman" w:cs="Times New Roman"/>
          <w:lang w:val="en-GB"/>
        </w:rPr>
        <w:t xml:space="preserve"> Supra</w:t>
      </w:r>
    </w:p>
  </w:footnote>
  <w:footnote w:id="49">
    <w:p w:rsidR="00890A7E" w:rsidRPr="006A2DBF" w:rsidRDefault="00890A7E" w:rsidP="00F21E43">
      <w:pPr>
        <w:pStyle w:val="FootnoteText"/>
        <w:rPr>
          <w:rFonts w:ascii="Times New Roman" w:hAnsi="Times New Roman" w:cs="Times New Roman"/>
          <w:lang w:val="en-GB"/>
        </w:rPr>
      </w:pPr>
      <w:r w:rsidRPr="006A2DBF">
        <w:rPr>
          <w:rStyle w:val="FootnoteReference"/>
          <w:rFonts w:ascii="Times New Roman" w:hAnsi="Times New Roman" w:cs="Times New Roman"/>
          <w:lang w:val="en-GB"/>
        </w:rPr>
        <w:footnoteRef/>
      </w:r>
      <w:r w:rsidR="00FB66DE">
        <w:rPr>
          <w:rFonts w:ascii="Times New Roman" w:hAnsi="Times New Roman" w:cs="Times New Roman"/>
          <w:lang w:val="en-GB"/>
        </w:rPr>
        <w:t xml:space="preserve"> Ibid at</w:t>
      </w:r>
      <w:r w:rsidRPr="006A2DBF">
        <w:rPr>
          <w:rFonts w:ascii="Times New Roman" w:hAnsi="Times New Roman" w:cs="Times New Roman"/>
          <w:lang w:val="en-GB"/>
        </w:rPr>
        <w:t xml:space="preserve"> p. 10</w:t>
      </w:r>
    </w:p>
  </w:footnote>
  <w:footnote w:id="50">
    <w:p w:rsidR="00FB66DE" w:rsidRPr="00FB66DE" w:rsidRDefault="00FB66DE">
      <w:pPr>
        <w:pStyle w:val="FootnoteText"/>
        <w:rPr>
          <w:rFonts w:ascii="Times New Roman" w:hAnsi="Times New Roman" w:cs="Times New Roman"/>
        </w:rPr>
      </w:pPr>
      <w:r>
        <w:rPr>
          <w:rStyle w:val="FootnoteReference"/>
        </w:rPr>
        <w:footnoteRef/>
      </w:r>
      <w:r>
        <w:t xml:space="preserve"> </w:t>
      </w:r>
      <w:r w:rsidRPr="00FB66DE">
        <w:rPr>
          <w:rFonts w:ascii="Times New Roman" w:hAnsi="Times New Roman" w:cs="Times New Roman"/>
        </w:rPr>
        <w:t>The Nigerian NTA News, 9pm of 18 October 2004.</w:t>
      </w:r>
    </w:p>
  </w:footnote>
  <w:footnote w:id="51">
    <w:p w:rsidR="00FB66DE" w:rsidRDefault="00FB66DE">
      <w:pPr>
        <w:pStyle w:val="FootnoteText"/>
      </w:pPr>
      <w:r>
        <w:rPr>
          <w:rStyle w:val="FootnoteReference"/>
        </w:rPr>
        <w:footnoteRef/>
      </w:r>
      <w:r>
        <w:t xml:space="preserve"> </w:t>
      </w:r>
      <w:r w:rsidRPr="00FB66DE">
        <w:rPr>
          <w:rFonts w:ascii="Times New Roman" w:hAnsi="Times New Roman" w:cs="Times New Roman"/>
        </w:rPr>
        <w:t xml:space="preserve">The </w:t>
      </w:r>
      <w:proofErr w:type="spellStart"/>
      <w:r w:rsidRPr="00FB66DE">
        <w:rPr>
          <w:rFonts w:ascii="Times New Roman" w:hAnsi="Times New Roman" w:cs="Times New Roman"/>
          <w:lang w:val="en-GB"/>
        </w:rPr>
        <w:t>Vaswani</w:t>
      </w:r>
      <w:proofErr w:type="spellEnd"/>
      <w:r w:rsidRPr="00FB66DE">
        <w:rPr>
          <w:rFonts w:ascii="Times New Roman" w:hAnsi="Times New Roman" w:cs="Times New Roman"/>
          <w:lang w:val="en-GB"/>
        </w:rPr>
        <w:t xml:space="preserve"> Brothers (the three </w:t>
      </w:r>
      <w:proofErr w:type="spellStart"/>
      <w:r w:rsidRPr="00FB66DE">
        <w:rPr>
          <w:rFonts w:ascii="Times New Roman" w:hAnsi="Times New Roman" w:cs="Times New Roman"/>
          <w:lang w:val="en-GB"/>
        </w:rPr>
        <w:t>Vaswani</w:t>
      </w:r>
      <w:proofErr w:type="spellEnd"/>
      <w:r w:rsidRPr="00FB66DE">
        <w:rPr>
          <w:rFonts w:ascii="Times New Roman" w:hAnsi="Times New Roman" w:cs="Times New Roman"/>
          <w:lang w:val="en-GB"/>
        </w:rPr>
        <w:t xml:space="preserve"> Brothers). These were once untouchable riding over Nigeria economy like unassailable colossus. But now, they are no more.</w:t>
      </w:r>
    </w:p>
  </w:footnote>
  <w:footnote w:id="52">
    <w:p w:rsidR="00890A7E" w:rsidRPr="006A2DBF" w:rsidRDefault="00890A7E" w:rsidP="00B12E65">
      <w:pPr>
        <w:spacing w:after="0" w:line="240" w:lineRule="auto"/>
        <w:jc w:val="both"/>
        <w:rPr>
          <w:rFonts w:ascii="Times New Roman" w:hAnsi="Times New Roman" w:cs="Times New Roman"/>
          <w:lang w:val="en-GB"/>
        </w:rPr>
      </w:pPr>
      <w:r w:rsidRPr="006A2DBF">
        <w:rPr>
          <w:rStyle w:val="FootnoteReference"/>
          <w:rFonts w:ascii="Times New Roman" w:hAnsi="Times New Roman" w:cs="Times New Roman"/>
          <w:sz w:val="20"/>
          <w:szCs w:val="20"/>
          <w:lang w:val="en-GB"/>
        </w:rPr>
        <w:footnoteRef/>
      </w:r>
      <w:r w:rsidRPr="006A2DBF">
        <w:rPr>
          <w:rFonts w:ascii="Times New Roman" w:hAnsi="Times New Roman" w:cs="Times New Roman"/>
          <w:sz w:val="20"/>
          <w:szCs w:val="20"/>
          <w:lang w:val="en-GB"/>
        </w:rPr>
        <w:t xml:space="preserve"> Supra</w:t>
      </w:r>
      <w:r w:rsidR="00FB66DE">
        <w:rPr>
          <w:rFonts w:ascii="Times New Roman" w:hAnsi="Times New Roman" w:cs="Times New Roman"/>
          <w:sz w:val="20"/>
          <w:szCs w:val="20"/>
          <w:lang w:val="en-GB"/>
        </w:rPr>
        <w:t>, at</w:t>
      </w:r>
      <w:r w:rsidRPr="006A2DBF">
        <w:rPr>
          <w:rFonts w:ascii="Times New Roman" w:hAnsi="Times New Roman" w:cs="Times New Roman"/>
          <w:sz w:val="20"/>
          <w:szCs w:val="20"/>
          <w:lang w:val="en-GB"/>
        </w:rPr>
        <w:t xml:space="preserve"> p. 24</w:t>
      </w:r>
      <w:r w:rsidR="00B12E65">
        <w:rPr>
          <w:rFonts w:ascii="Times New Roman" w:hAnsi="Times New Roman" w:cs="Times New Roman"/>
          <w:sz w:val="20"/>
          <w:szCs w:val="20"/>
          <w:lang w:val="en-GB"/>
        </w:rPr>
        <w:t xml:space="preserve">    </w:t>
      </w:r>
    </w:p>
  </w:footnote>
  <w:footnote w:id="53">
    <w:p w:rsidR="00124F2A" w:rsidRPr="006A2DBF" w:rsidRDefault="00124F2A" w:rsidP="00B12E65">
      <w:pPr>
        <w:pStyle w:val="FootnoteText"/>
        <w:rPr>
          <w:rFonts w:ascii="Times New Roman" w:hAnsi="Times New Roman" w:cs="Times New Roman"/>
          <w:lang w:val="en-GB"/>
        </w:rPr>
      </w:pPr>
      <w:r w:rsidRPr="006A2DBF">
        <w:rPr>
          <w:rStyle w:val="FootnoteReference"/>
          <w:rFonts w:ascii="Times New Roman" w:hAnsi="Times New Roman" w:cs="Times New Roman"/>
          <w:lang w:val="en-GB"/>
        </w:rPr>
        <w:footnoteRef/>
      </w:r>
      <w:r w:rsidRPr="006A2DBF">
        <w:rPr>
          <w:rFonts w:ascii="Times New Roman" w:hAnsi="Times New Roman" w:cs="Times New Roman"/>
          <w:lang w:val="en-GB"/>
        </w:rPr>
        <w:t xml:space="preserve"> 2004</w:t>
      </w:r>
    </w:p>
  </w:footnote>
  <w:footnote w:id="54">
    <w:p w:rsidR="00124F2A" w:rsidRPr="006A2DBF" w:rsidRDefault="00124F2A" w:rsidP="00F21E43">
      <w:pPr>
        <w:pStyle w:val="FootnoteText"/>
        <w:rPr>
          <w:rFonts w:ascii="Times New Roman" w:hAnsi="Times New Roman" w:cs="Times New Roman"/>
          <w:lang w:val="en-GB"/>
        </w:rPr>
      </w:pPr>
      <w:r w:rsidRPr="006A2DBF">
        <w:rPr>
          <w:rStyle w:val="FootnoteReference"/>
          <w:rFonts w:ascii="Times New Roman" w:hAnsi="Times New Roman" w:cs="Times New Roman"/>
          <w:lang w:val="en-GB"/>
        </w:rPr>
        <w:footnoteRef/>
      </w:r>
      <w:r w:rsidRPr="006A2DBF">
        <w:rPr>
          <w:rFonts w:ascii="Times New Roman" w:hAnsi="Times New Roman" w:cs="Times New Roman"/>
          <w:lang w:val="en-GB"/>
        </w:rPr>
        <w:t xml:space="preserve"> No. 18 1994</w:t>
      </w:r>
    </w:p>
  </w:footnote>
  <w:footnote w:id="55">
    <w:p w:rsidR="00990948" w:rsidRPr="006A2DBF" w:rsidRDefault="00990948" w:rsidP="00990948">
      <w:pPr>
        <w:pStyle w:val="FootnoteText"/>
        <w:rPr>
          <w:rFonts w:ascii="Times New Roman" w:hAnsi="Times New Roman" w:cs="Times New Roman"/>
          <w:lang w:val="en-GB"/>
        </w:rPr>
      </w:pPr>
      <w:r w:rsidRPr="006A2DBF">
        <w:rPr>
          <w:rStyle w:val="FootnoteReference"/>
          <w:rFonts w:ascii="Times New Roman" w:hAnsi="Times New Roman" w:cs="Times New Roman"/>
          <w:lang w:val="en-GB"/>
        </w:rPr>
        <w:footnoteRef/>
      </w:r>
      <w:r w:rsidRPr="006A2DBF">
        <w:rPr>
          <w:rFonts w:ascii="Times New Roman" w:hAnsi="Times New Roman" w:cs="Times New Roman"/>
          <w:lang w:val="en-GB"/>
        </w:rPr>
        <w:t xml:space="preserve"> 1995</w:t>
      </w:r>
    </w:p>
  </w:footnote>
  <w:footnote w:id="56">
    <w:p w:rsidR="00124F2A" w:rsidRPr="006A2DBF" w:rsidRDefault="00124F2A" w:rsidP="00F21E43">
      <w:pPr>
        <w:spacing w:after="0" w:line="240" w:lineRule="auto"/>
        <w:jc w:val="both"/>
        <w:rPr>
          <w:rFonts w:ascii="Times New Roman" w:hAnsi="Times New Roman" w:cs="Times New Roman"/>
          <w:sz w:val="20"/>
          <w:szCs w:val="20"/>
          <w:lang w:val="en-GB"/>
        </w:rPr>
      </w:pPr>
      <w:r w:rsidRPr="006A2DBF">
        <w:rPr>
          <w:rStyle w:val="FootnoteReference"/>
          <w:rFonts w:ascii="Times New Roman" w:hAnsi="Times New Roman" w:cs="Times New Roman"/>
          <w:sz w:val="20"/>
          <w:szCs w:val="20"/>
          <w:lang w:val="en-GB"/>
        </w:rPr>
        <w:footnoteRef/>
      </w:r>
      <w:r w:rsidRPr="006A2DBF">
        <w:rPr>
          <w:rFonts w:ascii="Times New Roman" w:hAnsi="Times New Roman" w:cs="Times New Roman"/>
          <w:sz w:val="20"/>
          <w:szCs w:val="20"/>
          <w:lang w:val="en-GB"/>
        </w:rPr>
        <w:t xml:space="preserve"> </w:t>
      </w:r>
      <w:proofErr w:type="gramStart"/>
      <w:r w:rsidRPr="006A2DBF">
        <w:rPr>
          <w:rFonts w:ascii="Times New Roman" w:hAnsi="Times New Roman" w:cs="Times New Roman"/>
          <w:sz w:val="20"/>
          <w:szCs w:val="20"/>
          <w:lang w:val="en-GB"/>
        </w:rPr>
        <w:t>Seminar on Financial Crimes for CBN staff organization by the inter-departmental Committee on Money Laundering, Advance Fee Fraud and other Financial Crimes.</w:t>
      </w:r>
      <w:proofErr w:type="gramEnd"/>
      <w:r w:rsidRPr="006A2DBF">
        <w:rPr>
          <w:rFonts w:ascii="Times New Roman" w:hAnsi="Times New Roman" w:cs="Times New Roman"/>
          <w:sz w:val="20"/>
          <w:szCs w:val="20"/>
          <w:lang w:val="en-GB"/>
        </w:rPr>
        <w:t xml:space="preserve"> </w:t>
      </w:r>
      <w:proofErr w:type="gramStart"/>
      <w:r w:rsidRPr="006A2DBF">
        <w:rPr>
          <w:rFonts w:ascii="Times New Roman" w:hAnsi="Times New Roman" w:cs="Times New Roman"/>
          <w:sz w:val="20"/>
          <w:szCs w:val="20"/>
          <w:lang w:val="en-GB"/>
        </w:rPr>
        <w:t>P. 6.</w:t>
      </w:r>
      <w:proofErr w:type="gramEnd"/>
    </w:p>
    <w:p w:rsidR="00124F2A" w:rsidRPr="006A2DBF" w:rsidRDefault="00124F2A" w:rsidP="00F21E43">
      <w:pPr>
        <w:pStyle w:val="FootnoteText"/>
        <w:rPr>
          <w:rFonts w:ascii="Times New Roman" w:hAnsi="Times New Roman" w:cs="Times New Roman"/>
          <w:lang w:val="en-GB"/>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2550791"/>
      <w:docPartObj>
        <w:docPartGallery w:val="Page Numbers (Top of Page)"/>
        <w:docPartUnique/>
      </w:docPartObj>
    </w:sdtPr>
    <w:sdtEndPr>
      <w:rPr>
        <w:noProof/>
      </w:rPr>
    </w:sdtEndPr>
    <w:sdtContent>
      <w:p w:rsidR="003622D1" w:rsidRDefault="003622D1">
        <w:pPr>
          <w:pStyle w:val="Header"/>
        </w:pPr>
        <w:r>
          <w:t>Legal and Institutional Challenges to Financial Crimes in Nigeria                    Vol. 1 Issue 2 (2024)</w:t>
        </w:r>
      </w:p>
    </w:sdtContent>
  </w:sdt>
  <w:p w:rsidR="003622D1" w:rsidRDefault="003622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B60B1"/>
    <w:multiLevelType w:val="hybridMultilevel"/>
    <w:tmpl w:val="F904CFA4"/>
    <w:lvl w:ilvl="0" w:tplc="D68655DA">
      <w:start w:val="5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FE7343"/>
    <w:multiLevelType w:val="hybridMultilevel"/>
    <w:tmpl w:val="D8D86028"/>
    <w:lvl w:ilvl="0" w:tplc="1B1AF8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6346DF"/>
    <w:multiLevelType w:val="hybridMultilevel"/>
    <w:tmpl w:val="0CA437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AA0526"/>
    <w:multiLevelType w:val="hybridMultilevel"/>
    <w:tmpl w:val="EAFECC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683CDA"/>
    <w:multiLevelType w:val="hybridMultilevel"/>
    <w:tmpl w:val="E46EDEA8"/>
    <w:lvl w:ilvl="0" w:tplc="7F2E9D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5264A3"/>
    <w:multiLevelType w:val="hybridMultilevel"/>
    <w:tmpl w:val="D8B64D84"/>
    <w:lvl w:ilvl="0" w:tplc="C79ADB34">
      <w:start w:val="6"/>
      <w:numFmt w:val="bullet"/>
      <w:lvlText w:val=""/>
      <w:lvlJc w:val="left"/>
      <w:pPr>
        <w:ind w:left="720" w:hanging="360"/>
      </w:pPr>
      <w:rPr>
        <w:rFonts w:ascii="Symbol" w:eastAsiaTheme="minorHAnsi" w:hAnsi="Symbo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F07B91"/>
    <w:multiLevelType w:val="hybridMultilevel"/>
    <w:tmpl w:val="D7D465EA"/>
    <w:lvl w:ilvl="0" w:tplc="631A62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58156D8"/>
    <w:multiLevelType w:val="hybridMultilevel"/>
    <w:tmpl w:val="C6E85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E01C73"/>
    <w:multiLevelType w:val="hybridMultilevel"/>
    <w:tmpl w:val="302C77A6"/>
    <w:lvl w:ilvl="0" w:tplc="B978C79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A91F84"/>
    <w:multiLevelType w:val="hybridMultilevel"/>
    <w:tmpl w:val="6A92E7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B54337"/>
    <w:multiLevelType w:val="hybridMultilevel"/>
    <w:tmpl w:val="B1F6C66E"/>
    <w:lvl w:ilvl="0" w:tplc="F7DC4A82">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0"/>
  </w:num>
  <w:num w:numId="3">
    <w:abstractNumId w:val="5"/>
  </w:num>
  <w:num w:numId="4">
    <w:abstractNumId w:val="4"/>
  </w:num>
  <w:num w:numId="5">
    <w:abstractNumId w:val="9"/>
  </w:num>
  <w:num w:numId="6">
    <w:abstractNumId w:val="1"/>
  </w:num>
  <w:num w:numId="7">
    <w:abstractNumId w:val="8"/>
  </w:num>
  <w:num w:numId="8">
    <w:abstractNumId w:val="6"/>
  </w:num>
  <w:num w:numId="9">
    <w:abstractNumId w:val="2"/>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8684B"/>
    <w:rsid w:val="0002492E"/>
    <w:rsid w:val="0004428B"/>
    <w:rsid w:val="000540E6"/>
    <w:rsid w:val="00067733"/>
    <w:rsid w:val="000A5F25"/>
    <w:rsid w:val="000B6ED7"/>
    <w:rsid w:val="000F0557"/>
    <w:rsid w:val="00102761"/>
    <w:rsid w:val="00111325"/>
    <w:rsid w:val="001120F6"/>
    <w:rsid w:val="00124F2A"/>
    <w:rsid w:val="00151745"/>
    <w:rsid w:val="00153988"/>
    <w:rsid w:val="00156BFE"/>
    <w:rsid w:val="0017130E"/>
    <w:rsid w:val="001821C0"/>
    <w:rsid w:val="001B62D5"/>
    <w:rsid w:val="001C0CAA"/>
    <w:rsid w:val="001C10C3"/>
    <w:rsid w:val="001C435F"/>
    <w:rsid w:val="001D3C85"/>
    <w:rsid w:val="0020025D"/>
    <w:rsid w:val="0020179F"/>
    <w:rsid w:val="0023640C"/>
    <w:rsid w:val="00247006"/>
    <w:rsid w:val="002602A3"/>
    <w:rsid w:val="0026195C"/>
    <w:rsid w:val="00263404"/>
    <w:rsid w:val="00264589"/>
    <w:rsid w:val="0029037E"/>
    <w:rsid w:val="00290758"/>
    <w:rsid w:val="002A3A6B"/>
    <w:rsid w:val="002A3B0C"/>
    <w:rsid w:val="002C68D1"/>
    <w:rsid w:val="002D79CD"/>
    <w:rsid w:val="002E7FA0"/>
    <w:rsid w:val="002F6B1A"/>
    <w:rsid w:val="00314DB0"/>
    <w:rsid w:val="003156A8"/>
    <w:rsid w:val="003327DB"/>
    <w:rsid w:val="00346CB3"/>
    <w:rsid w:val="003622D1"/>
    <w:rsid w:val="003759BD"/>
    <w:rsid w:val="003A5337"/>
    <w:rsid w:val="00410550"/>
    <w:rsid w:val="00433283"/>
    <w:rsid w:val="00455350"/>
    <w:rsid w:val="00474A69"/>
    <w:rsid w:val="00480807"/>
    <w:rsid w:val="00481537"/>
    <w:rsid w:val="004B3A60"/>
    <w:rsid w:val="004C1847"/>
    <w:rsid w:val="004D2791"/>
    <w:rsid w:val="0051189F"/>
    <w:rsid w:val="005130E3"/>
    <w:rsid w:val="00517E6E"/>
    <w:rsid w:val="00526E57"/>
    <w:rsid w:val="00556C70"/>
    <w:rsid w:val="00564CA0"/>
    <w:rsid w:val="00580EF2"/>
    <w:rsid w:val="00594821"/>
    <w:rsid w:val="00597BF8"/>
    <w:rsid w:val="005C37E9"/>
    <w:rsid w:val="005C4D72"/>
    <w:rsid w:val="006001ED"/>
    <w:rsid w:val="006068D2"/>
    <w:rsid w:val="006107B7"/>
    <w:rsid w:val="00622122"/>
    <w:rsid w:val="00630601"/>
    <w:rsid w:val="00635442"/>
    <w:rsid w:val="00645C67"/>
    <w:rsid w:val="00665495"/>
    <w:rsid w:val="00675158"/>
    <w:rsid w:val="006767F1"/>
    <w:rsid w:val="0069098A"/>
    <w:rsid w:val="006942FA"/>
    <w:rsid w:val="006969BC"/>
    <w:rsid w:val="006A2DBF"/>
    <w:rsid w:val="006A46FE"/>
    <w:rsid w:val="006A7203"/>
    <w:rsid w:val="006D6ADC"/>
    <w:rsid w:val="006D7EBA"/>
    <w:rsid w:val="006E1C4E"/>
    <w:rsid w:val="006F3022"/>
    <w:rsid w:val="007038FB"/>
    <w:rsid w:val="00713750"/>
    <w:rsid w:val="007140C3"/>
    <w:rsid w:val="00737BC9"/>
    <w:rsid w:val="00740013"/>
    <w:rsid w:val="00740ABA"/>
    <w:rsid w:val="007412BB"/>
    <w:rsid w:val="007513FA"/>
    <w:rsid w:val="00766E8D"/>
    <w:rsid w:val="00771E6D"/>
    <w:rsid w:val="0078221B"/>
    <w:rsid w:val="0078684B"/>
    <w:rsid w:val="00787F62"/>
    <w:rsid w:val="007A60BE"/>
    <w:rsid w:val="007D7443"/>
    <w:rsid w:val="007F3574"/>
    <w:rsid w:val="007F4B59"/>
    <w:rsid w:val="00814E34"/>
    <w:rsid w:val="00837913"/>
    <w:rsid w:val="008524E1"/>
    <w:rsid w:val="00880534"/>
    <w:rsid w:val="00881F04"/>
    <w:rsid w:val="00890A7E"/>
    <w:rsid w:val="008A1947"/>
    <w:rsid w:val="008B4600"/>
    <w:rsid w:val="008C33E8"/>
    <w:rsid w:val="008E4F7F"/>
    <w:rsid w:val="008F46E6"/>
    <w:rsid w:val="00900FB7"/>
    <w:rsid w:val="009067D2"/>
    <w:rsid w:val="009114A0"/>
    <w:rsid w:val="00912A2C"/>
    <w:rsid w:val="00915523"/>
    <w:rsid w:val="00921353"/>
    <w:rsid w:val="0097257E"/>
    <w:rsid w:val="00975656"/>
    <w:rsid w:val="0098463F"/>
    <w:rsid w:val="00990948"/>
    <w:rsid w:val="009F0B5B"/>
    <w:rsid w:val="00A0203A"/>
    <w:rsid w:val="00A047A1"/>
    <w:rsid w:val="00A26B86"/>
    <w:rsid w:val="00A41150"/>
    <w:rsid w:val="00A4229E"/>
    <w:rsid w:val="00A628D6"/>
    <w:rsid w:val="00AC6A57"/>
    <w:rsid w:val="00AE34D9"/>
    <w:rsid w:val="00AF36BE"/>
    <w:rsid w:val="00B04C1B"/>
    <w:rsid w:val="00B12E65"/>
    <w:rsid w:val="00B138BE"/>
    <w:rsid w:val="00B25818"/>
    <w:rsid w:val="00B275C6"/>
    <w:rsid w:val="00B440C0"/>
    <w:rsid w:val="00B71465"/>
    <w:rsid w:val="00BB3F94"/>
    <w:rsid w:val="00C07572"/>
    <w:rsid w:val="00C14786"/>
    <w:rsid w:val="00C32EC3"/>
    <w:rsid w:val="00C855CB"/>
    <w:rsid w:val="00C941A9"/>
    <w:rsid w:val="00CA3507"/>
    <w:rsid w:val="00CA3DBB"/>
    <w:rsid w:val="00CD540D"/>
    <w:rsid w:val="00CD5E31"/>
    <w:rsid w:val="00CD7037"/>
    <w:rsid w:val="00D24453"/>
    <w:rsid w:val="00D40364"/>
    <w:rsid w:val="00D82E29"/>
    <w:rsid w:val="00D8519E"/>
    <w:rsid w:val="00DA667C"/>
    <w:rsid w:val="00DD2BEB"/>
    <w:rsid w:val="00DE1FFD"/>
    <w:rsid w:val="00E015CE"/>
    <w:rsid w:val="00E078F9"/>
    <w:rsid w:val="00E10728"/>
    <w:rsid w:val="00E126F9"/>
    <w:rsid w:val="00E31F24"/>
    <w:rsid w:val="00E44D6A"/>
    <w:rsid w:val="00E866A1"/>
    <w:rsid w:val="00E91ED6"/>
    <w:rsid w:val="00EE080B"/>
    <w:rsid w:val="00F21E43"/>
    <w:rsid w:val="00F3221D"/>
    <w:rsid w:val="00F43A48"/>
    <w:rsid w:val="00F728FD"/>
    <w:rsid w:val="00F94108"/>
    <w:rsid w:val="00F964B2"/>
    <w:rsid w:val="00FB66DE"/>
    <w:rsid w:val="00FE0DF4"/>
    <w:rsid w:val="00FE4F6C"/>
    <w:rsid w:val="00FF1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0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4786"/>
    <w:pPr>
      <w:ind w:left="720"/>
      <w:contextualSpacing/>
    </w:pPr>
  </w:style>
  <w:style w:type="paragraph" w:styleId="FootnoteText">
    <w:name w:val="footnote text"/>
    <w:basedOn w:val="Normal"/>
    <w:link w:val="FootnoteTextChar"/>
    <w:uiPriority w:val="99"/>
    <w:semiHidden/>
    <w:unhideWhenUsed/>
    <w:rsid w:val="001113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1325"/>
    <w:rPr>
      <w:sz w:val="20"/>
      <w:szCs w:val="20"/>
    </w:rPr>
  </w:style>
  <w:style w:type="character" w:styleId="FootnoteReference">
    <w:name w:val="footnote reference"/>
    <w:basedOn w:val="DefaultParagraphFont"/>
    <w:uiPriority w:val="99"/>
    <w:semiHidden/>
    <w:unhideWhenUsed/>
    <w:rsid w:val="00111325"/>
    <w:rPr>
      <w:vertAlign w:val="superscript"/>
    </w:rPr>
  </w:style>
  <w:style w:type="paragraph" w:styleId="Header">
    <w:name w:val="header"/>
    <w:basedOn w:val="Normal"/>
    <w:link w:val="HeaderChar"/>
    <w:uiPriority w:val="99"/>
    <w:unhideWhenUsed/>
    <w:rsid w:val="00814E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E34"/>
  </w:style>
  <w:style w:type="paragraph" w:styleId="Footer">
    <w:name w:val="footer"/>
    <w:basedOn w:val="Normal"/>
    <w:link w:val="FooterChar"/>
    <w:uiPriority w:val="99"/>
    <w:unhideWhenUsed/>
    <w:rsid w:val="00814E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E34"/>
  </w:style>
  <w:style w:type="character" w:styleId="Hyperlink">
    <w:name w:val="Hyperlink"/>
    <w:basedOn w:val="DefaultParagraphFont"/>
    <w:uiPriority w:val="99"/>
    <w:unhideWhenUsed/>
    <w:rsid w:val="00C0757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2D1E0-0ED0-49F3-905E-97674AB3C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18</Pages>
  <Words>4761</Words>
  <Characters>27140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dc:creator>
  <cp:lastModifiedBy>HP</cp:lastModifiedBy>
  <cp:revision>34</cp:revision>
  <cp:lastPrinted>2011-01-01T18:51:00Z</cp:lastPrinted>
  <dcterms:created xsi:type="dcterms:W3CDTF">2023-08-14T23:45:00Z</dcterms:created>
  <dcterms:modified xsi:type="dcterms:W3CDTF">2024-02-07T10:03:00Z</dcterms:modified>
</cp:coreProperties>
</file>